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seguito riportiamo una </w:t>
      </w:r>
      <w:r w:rsidRPr="0032169D">
        <w:rPr>
          <w:rFonts w:ascii="Times New Roman" w:hAnsi="Times New Roman" w:cs="Times New Roman"/>
          <w:b/>
          <w:sz w:val="24"/>
          <w:szCs w:val="24"/>
          <w:u w:val="single"/>
        </w:rPr>
        <w:t xml:space="preserve">dimostrazione della tesi di </w:t>
      </w:r>
      <w:proofErr w:type="spellStart"/>
      <w:r w:rsidRPr="0032169D">
        <w:rPr>
          <w:rFonts w:ascii="Times New Roman" w:hAnsi="Times New Roman" w:cs="Times New Roman"/>
          <w:b/>
          <w:sz w:val="24"/>
          <w:szCs w:val="24"/>
          <w:u w:val="single"/>
        </w:rPr>
        <w:t>Coase</w:t>
      </w:r>
      <w:proofErr w:type="spellEnd"/>
      <w:r>
        <w:rPr>
          <w:rFonts w:ascii="Times New Roman" w:hAnsi="Times New Roman" w:cs="Times New Roman"/>
          <w:sz w:val="24"/>
          <w:szCs w:val="24"/>
        </w:rPr>
        <w:t xml:space="preserve"> attraverso un’analisi grafica riferita ad un caso specifico in cui la risorsa ambientale soggetta all’uso che genera esternalità è rappresentata dalla qualità dell’aria; le parti interessate sono un’impresa industriale che produce dagli stabilimenti l’emissione di sostanze maleodoranti nei pressi della fabbrica, e la collettività di individui (esercenti ed abitanti) residenti del circondario che subisce questa esternalità negativa con un danno misurato dal minore giro di affari, dalla perdita del valore patrimoniale delle case e dalla minore qualità della vita.</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Ai fini della dimostrazione si prendono in esame due scenari. Il primo contempla l’ipotesi che il diritto di proprietà, e quindi il diritto all’uso della risorsa, appartenga alla collettività (inquinato); il secondo scenario si riferisce al caso in cui la proprietà della risorsa sia assegnata all’impresa (inquinatore). </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Primo scenario</w:t>
      </w:r>
      <w:r>
        <w:rPr>
          <w:rFonts w:ascii="Times New Roman" w:hAnsi="Times New Roman" w:cs="Times New Roman"/>
          <w:sz w:val="24"/>
          <w:szCs w:val="24"/>
        </w:rPr>
        <w:t xml:space="preserve">: </w:t>
      </w:r>
      <w:r w:rsidRPr="00517D18">
        <w:rPr>
          <w:rFonts w:ascii="Times New Roman" w:hAnsi="Times New Roman" w:cs="Times New Roman"/>
          <w:i/>
          <w:sz w:val="24"/>
          <w:szCs w:val="24"/>
        </w:rPr>
        <w:t>il dir</w:t>
      </w:r>
      <w:r>
        <w:rPr>
          <w:rFonts w:ascii="Times New Roman" w:hAnsi="Times New Roman" w:cs="Times New Roman"/>
          <w:i/>
          <w:sz w:val="24"/>
          <w:szCs w:val="24"/>
        </w:rPr>
        <w:t>itto di proprietà sulla risorsa</w:t>
      </w:r>
      <w:r w:rsidRPr="00517D18">
        <w:rPr>
          <w:rFonts w:ascii="Times New Roman" w:hAnsi="Times New Roman" w:cs="Times New Roman"/>
          <w:i/>
          <w:sz w:val="24"/>
          <w:szCs w:val="24"/>
        </w:rPr>
        <w:t xml:space="preserve"> appartiene alla collettività</w:t>
      </w:r>
      <w:r>
        <w:rPr>
          <w:rFonts w:ascii="Times New Roman" w:hAnsi="Times New Roman" w:cs="Times New Roman"/>
          <w:sz w:val="24"/>
          <w:szCs w:val="24"/>
        </w:rPr>
        <w:t xml:space="preserve">. </w:t>
      </w:r>
    </w:p>
    <w:p w:rsidR="007C6331" w:rsidRPr="005B5F4F" w:rsidRDefault="007C6331" w:rsidP="007C6331">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9984" behindDoc="0" locked="0" layoutInCell="1" allowOverlap="1" wp14:anchorId="670BF3F1" wp14:editId="509A5684">
                <wp:simplePos x="0" y="0"/>
                <wp:positionH relativeFrom="column">
                  <wp:posOffset>846455</wp:posOffset>
                </wp:positionH>
                <wp:positionV relativeFrom="paragraph">
                  <wp:posOffset>2020570</wp:posOffset>
                </wp:positionV>
                <wp:extent cx="6096000" cy="456565"/>
                <wp:effectExtent l="0" t="0" r="0" b="635"/>
                <wp:wrapNone/>
                <wp:docPr id="29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pPr>
                            <w:r>
                              <w:rPr>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66.65pt;margin-top:159.1pt;width:480pt;height:3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" filled="f" stroked="f">
                <v:textbox style="mso-fit-shape-to-text:t">
                  <w:txbxContent>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rPr>
                          <w:bCs/>
                          <w:szCs w:val="22"/>
                        </w:rPr>
                      </w:pPr>
                    </w:p>
                    <w:p w:rsidR="007C6331" w:rsidRDefault="007C6331" w:rsidP="007C6331">
                      <w:pPr>
                        <w:pStyle w:val="NormaleWeb"/>
                        <w:spacing w:before="0" w:beforeAutospacing="0" w:after="0" w:afterAutospacing="0"/>
                      </w:pPr>
                      <w:r>
                        <w:rPr>
                          <w:sz w:val="22"/>
                          <w:szCs w:val="22"/>
                        </w:rPr>
                        <w:t xml:space="preserve"> </w:t>
                      </w:r>
                    </w:p>
                  </w:txbxContent>
                </v:textbox>
              </v:rect>
            </w:pict>
          </mc:Fallback>
        </mc:AlternateContent>
      </w:r>
      <w:r>
        <w:rPr>
          <w:rFonts w:ascii="Times New Roman" w:hAnsi="Times New Roman" w:cs="Times New Roman"/>
          <w:sz w:val="24"/>
          <w:szCs w:val="24"/>
        </w:rPr>
        <w:t xml:space="preserve">Il suddetto diritto colloca la collettività in una posizione giuridica tale da avanzare il </w:t>
      </w:r>
      <w:r>
        <w:rPr>
          <w:rFonts w:ascii="Times New Roman" w:hAnsi="Times New Roman" w:cs="Times New Roman"/>
          <w:i/>
          <w:sz w:val="24"/>
          <w:szCs w:val="24"/>
        </w:rPr>
        <w:t>diritto di non essere inquinata</w:t>
      </w:r>
      <w:r>
        <w:rPr>
          <w:rFonts w:ascii="Times New Roman" w:hAnsi="Times New Roman" w:cs="Times New Roman"/>
          <w:sz w:val="24"/>
          <w:szCs w:val="24"/>
        </w:rPr>
        <w:t xml:space="preserve">, da ciò si ricava che l’impresa non ha alcun diritto ad inquinare. La collettività che si troverebbe a subire gli effetti negativi dell’inquinamento generato dall’attività produttiva dell’impresa preferirà che non ci sia inquinamento, pertanto essa potrà avanzare la richiesta di arrestare il processo produttivo dell’impresa e poiché possiede il diritto di proprietà sulla risorsa, la sua posizione prevarrà su quella dell’impresa. Prendiamo ora in esame l’ipotesi in cui inquinatore (impresa) ed inquinato (collettività) intraprendono un processo di negoziazione per pervenire ad un accordo sul livello di esternalità. L’analisi viene illustrata attraverso la rappresentazione grafica in Figura </w:t>
      </w:r>
      <w:r w:rsidR="00ED4B98">
        <w:rPr>
          <w:rFonts w:ascii="Times New Roman" w:hAnsi="Times New Roman" w:cs="Times New Roman"/>
          <w:sz w:val="24"/>
          <w:szCs w:val="24"/>
        </w:rPr>
        <w:t>1</w:t>
      </w:r>
      <w:r>
        <w:rPr>
          <w:rFonts w:ascii="Times New Roman" w:hAnsi="Times New Roman" w:cs="Times New Roman"/>
          <w:sz w:val="24"/>
          <w:szCs w:val="24"/>
        </w:rPr>
        <w:t>.</w:t>
      </w:r>
    </w:p>
    <w:p w:rsidR="007C6331" w:rsidRDefault="007C6331" w:rsidP="007C6331">
      <w:pPr>
        <w:pStyle w:val="NormaleWeb"/>
        <w:spacing w:before="0" w:beforeAutospacing="0" w:after="0" w:afterAutospacing="0"/>
        <w:rPr>
          <w:bCs/>
          <w:szCs w:val="22"/>
        </w:rPr>
      </w:pPr>
    </w:p>
    <w:p w:rsidR="007C6331" w:rsidRPr="009B0039" w:rsidRDefault="007C6331" w:rsidP="007C6331">
      <w:pPr>
        <w:pStyle w:val="NormaleWeb"/>
        <w:spacing w:before="0" w:beforeAutospacing="0" w:after="0" w:afterAutospacing="0"/>
        <w:rPr>
          <w:sz w:val="28"/>
        </w:rPr>
      </w:pPr>
      <w:r>
        <w:rPr>
          <w:bCs/>
          <w:szCs w:val="22"/>
        </w:rPr>
        <w:t xml:space="preserve">      </w:t>
      </w:r>
      <w:r w:rsidR="00ED4B98">
        <w:rPr>
          <w:bCs/>
          <w:szCs w:val="22"/>
        </w:rPr>
        <w:t>Figura 1</w:t>
      </w:r>
      <w:r>
        <w:rPr>
          <w:bCs/>
          <w:szCs w:val="22"/>
        </w:rPr>
        <w:t xml:space="preserve"> </w:t>
      </w:r>
      <w:r>
        <w:rPr>
          <w:sz w:val="28"/>
        </w:rPr>
        <w:t xml:space="preserve">- </w:t>
      </w:r>
      <w:r>
        <w:rPr>
          <w:sz w:val="22"/>
          <w:szCs w:val="22"/>
        </w:rPr>
        <w:t>Livello socialmente efficiente di esternalità raggiunto con negoziazione</w:t>
      </w:r>
    </w:p>
    <w:p w:rsidR="007C6331" w:rsidRDefault="007C6331" w:rsidP="007C6331">
      <w:pPr>
        <w:pStyle w:val="NormaleWeb"/>
        <w:spacing w:before="0" w:beforeAutospacing="0" w:after="0" w:afterAutospacing="0"/>
      </w:pPr>
      <w:r>
        <w:rPr>
          <w:sz w:val="22"/>
          <w:szCs w:val="22"/>
        </w:rPr>
        <w:t xml:space="preserve">                          (Diritto di proprietà assegnato all’inquinato) </w:t>
      </w: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r w:rsidRPr="00C72617">
        <w:rPr>
          <w:noProof/>
        </w:rPr>
        <w:drawing>
          <wp:anchor distT="0" distB="0" distL="114300" distR="114300" simplePos="0" relativeHeight="251663360" behindDoc="1" locked="0" layoutInCell="1" allowOverlap="1" wp14:anchorId="47A211BF" wp14:editId="2F8FA8D9">
            <wp:simplePos x="0" y="0"/>
            <wp:positionH relativeFrom="column">
              <wp:posOffset>1197610</wp:posOffset>
            </wp:positionH>
            <wp:positionV relativeFrom="paragraph">
              <wp:posOffset>69215</wp:posOffset>
            </wp:positionV>
            <wp:extent cx="3251835" cy="2454910"/>
            <wp:effectExtent l="19050" t="0" r="24765" b="2540"/>
            <wp:wrapTight wrapText="bothSides">
              <wp:wrapPolygon edited="0">
                <wp:start x="-127" y="0"/>
                <wp:lineTo x="-127" y="21622"/>
                <wp:lineTo x="21764" y="21622"/>
                <wp:lineTo x="21764" y="0"/>
                <wp:lineTo x="-127" y="0"/>
              </wp:wrapPolygon>
            </wp:wrapTight>
            <wp:docPr id="294" name="Grafico 294">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ACE61F-FFC6-F54E-BF6F-E497BD5994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7C6331" w:rsidRDefault="007C6331" w:rsidP="007C6331">
      <w:r>
        <w:rPr>
          <w:noProof/>
        </w:rPr>
        <mc:AlternateContent>
          <mc:Choice Requires="wps">
            <w:drawing>
              <wp:anchor distT="0" distB="0" distL="114300" distR="114300" simplePos="0" relativeHeight="251669504" behindDoc="0" locked="0" layoutInCell="1" allowOverlap="1" wp14:anchorId="09AC9070" wp14:editId="3C2DC233">
                <wp:simplePos x="0" y="0"/>
                <wp:positionH relativeFrom="column">
                  <wp:posOffset>3578860</wp:posOffset>
                </wp:positionH>
                <wp:positionV relativeFrom="paragraph">
                  <wp:posOffset>284480</wp:posOffset>
                </wp:positionV>
                <wp:extent cx="684530" cy="186055"/>
                <wp:effectExtent l="0" t="0" r="0" b="4445"/>
                <wp:wrapNone/>
                <wp:docPr id="289" name="CasellaDi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2678F8" w:rsidRDefault="007C6331" w:rsidP="007C6331">
                            <w:pPr>
                              <w:pStyle w:val="NormaleWeb"/>
                              <w:spacing w:before="0" w:beforeAutospacing="0" w:after="0" w:afterAutospacing="0"/>
                              <w:rPr>
                                <w:sz w:val="13"/>
                                <w:szCs w:val="13"/>
                              </w:rPr>
                            </w:pPr>
                            <w:proofErr w:type="spellStart"/>
                            <w:r w:rsidRPr="002678F8">
                              <w:rPr>
                                <w:iCs/>
                                <w:color w:val="000000" w:themeColor="text1"/>
                                <w:kern w:val="24"/>
                                <w:sz w:val="13"/>
                                <w:szCs w:val="13"/>
                              </w:rPr>
                              <w:t>CMgE</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DiTesto 7" o:spid="_x0000_s1027" type="#_x0000_t202" style="position:absolute;margin-left:281.8pt;margin-top:22.4pt;width:53.9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" filled="f" stroked="f">
                <v:textbox style="mso-fit-shape-to-text:t">
                  <w:txbxContent>
                    <w:p w:rsidR="007C6331" w:rsidRPr="002678F8" w:rsidRDefault="007C6331" w:rsidP="007C6331">
                      <w:pPr>
                        <w:pStyle w:val="NormaleWeb"/>
                        <w:spacing w:before="0" w:beforeAutospacing="0" w:after="0" w:afterAutospacing="0"/>
                        <w:rPr>
                          <w:sz w:val="13"/>
                          <w:szCs w:val="13"/>
                        </w:rPr>
                      </w:pPr>
                      <w:proofErr w:type="spellStart"/>
                      <w:r w:rsidRPr="002678F8">
                        <w:rPr>
                          <w:iCs/>
                          <w:color w:val="000000" w:themeColor="text1"/>
                          <w:kern w:val="24"/>
                          <w:sz w:val="13"/>
                          <w:szCs w:val="13"/>
                        </w:rPr>
                        <w:t>CMgE</w:t>
                      </w:r>
                      <w:proofErr w:type="spellEnd"/>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7FEA21" wp14:editId="4045D864">
                <wp:simplePos x="0" y="0"/>
                <wp:positionH relativeFrom="column">
                  <wp:posOffset>1162050</wp:posOffset>
                </wp:positionH>
                <wp:positionV relativeFrom="paragraph">
                  <wp:posOffset>152400</wp:posOffset>
                </wp:positionV>
                <wp:extent cx="462915" cy="281305"/>
                <wp:effectExtent l="0" t="0" r="0" b="4445"/>
                <wp:wrapNone/>
                <wp:docPr id="2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4F7CF6" w:rsidRDefault="007C6331" w:rsidP="007C6331">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Costi</w:t>
                            </w:r>
                          </w:p>
                          <w:p w:rsidR="007C6331" w:rsidRPr="004F7CF6" w:rsidRDefault="007C6331" w:rsidP="007C6331">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Benefici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margin-left:91.5pt;margin-top:12pt;width:36.45pt;height:22.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gztAIAALc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" filled="f" stroked="f">
                <v:textbox style="mso-fit-shape-to-text:t">
                  <w:txbxContent>
                    <w:p w:rsidR="007C6331" w:rsidRPr="004F7CF6" w:rsidRDefault="007C6331" w:rsidP="007C6331">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Costi</w:t>
                      </w:r>
                    </w:p>
                    <w:p w:rsidR="007C6331" w:rsidRPr="004F7CF6" w:rsidRDefault="007C6331" w:rsidP="007C6331">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Benefici</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28B5D74" wp14:editId="478CFEE9">
                <wp:simplePos x="0" y="0"/>
                <wp:positionH relativeFrom="column">
                  <wp:posOffset>1564005</wp:posOffset>
                </wp:positionH>
                <wp:positionV relativeFrom="paragraph">
                  <wp:posOffset>295910</wp:posOffset>
                </wp:positionV>
                <wp:extent cx="1072515" cy="186055"/>
                <wp:effectExtent l="0" t="0" r="0" b="4445"/>
                <wp:wrapNone/>
                <wp:docPr id="255" name="CasellaDi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2678F8" w:rsidRDefault="007C6331" w:rsidP="007C6331">
                            <w:pPr>
                              <w:pStyle w:val="NormaleWeb"/>
                              <w:spacing w:before="0" w:beforeAutospacing="0" w:after="0" w:afterAutospacing="0"/>
                              <w:rPr>
                                <w:sz w:val="13"/>
                                <w:szCs w:val="13"/>
                              </w:rPr>
                            </w:pPr>
                            <w:proofErr w:type="spellStart"/>
                            <w:r w:rsidRPr="002678F8">
                              <w:rPr>
                                <w:iCs/>
                                <w:color w:val="000000" w:themeColor="text1"/>
                                <w:kern w:val="24"/>
                                <w:sz w:val="13"/>
                                <w:szCs w:val="13"/>
                              </w:rPr>
                              <w:t>BMgP</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DiTesto 2" o:spid="_x0000_s1029" type="#_x0000_t202" style="position:absolute;margin-left:123.15pt;margin-top:23.3pt;width:84.4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" filled="f" stroked="f">
                <v:textbox style="mso-fit-shape-to-text:t">
                  <w:txbxContent>
                    <w:p w:rsidR="007C6331" w:rsidRPr="002678F8" w:rsidRDefault="007C6331" w:rsidP="007C6331">
                      <w:pPr>
                        <w:pStyle w:val="NormaleWeb"/>
                        <w:spacing w:before="0" w:beforeAutospacing="0" w:after="0" w:afterAutospacing="0"/>
                        <w:rPr>
                          <w:sz w:val="13"/>
                          <w:szCs w:val="13"/>
                        </w:rPr>
                      </w:pPr>
                      <w:proofErr w:type="spellStart"/>
                      <w:r w:rsidRPr="002678F8">
                        <w:rPr>
                          <w:iCs/>
                          <w:color w:val="000000" w:themeColor="text1"/>
                          <w:kern w:val="24"/>
                          <w:sz w:val="13"/>
                          <w:szCs w:val="13"/>
                        </w:rPr>
                        <w:t>BMgP</w:t>
                      </w:r>
                      <w:proofErr w:type="spellEnd"/>
                    </w:p>
                  </w:txbxContent>
                </v:textbox>
              </v:shape>
            </w:pict>
          </mc:Fallback>
        </mc:AlternateContent>
      </w: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55C35D54" wp14:editId="42E03F80">
                <wp:simplePos x="0" y="0"/>
                <wp:positionH relativeFrom="column">
                  <wp:posOffset>1583055</wp:posOffset>
                </wp:positionH>
                <wp:positionV relativeFrom="paragraph">
                  <wp:posOffset>65405</wp:posOffset>
                </wp:positionV>
                <wp:extent cx="238125" cy="186055"/>
                <wp:effectExtent l="0" t="0" r="0" b="4445"/>
                <wp:wrapNone/>
                <wp:docPr id="253" name="Rettangolo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C</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292" o:spid="_x0000_s1030" style="position:absolute;left:0;text-align:left;margin-left:124.65pt;margin-top:5.15pt;width:18.75pt;height:14.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" filled="f" stroked="f">
                <v:textbox style="mso-fit-shape-to-text:t">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C</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F0DF21" wp14:editId="46ACAF5B">
                <wp:simplePos x="0" y="0"/>
                <wp:positionH relativeFrom="column">
                  <wp:posOffset>690880</wp:posOffset>
                </wp:positionH>
                <wp:positionV relativeFrom="paragraph">
                  <wp:posOffset>3298190</wp:posOffset>
                </wp:positionV>
                <wp:extent cx="261620" cy="252095"/>
                <wp:effectExtent l="0" t="0" r="0" b="0"/>
                <wp:wrapNone/>
                <wp:docPr id="25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89233B" w:rsidRDefault="007C6331" w:rsidP="007C6331">
                            <w:pPr>
                              <w:pStyle w:val="NormaleWeb"/>
                              <w:spacing w:before="0" w:beforeAutospacing="0" w:after="0" w:afterAutospacing="0"/>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150" o:spid="_x0000_s1031" type="#_x0000_t202" style="position:absolute;left:0;text-align:left;margin-left:54.4pt;margin-top:259.7pt;width:20.6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dWuAIAAMM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" filled="f" stroked="f">
                <v:textbox style="mso-fit-shape-to-text:t">
                  <w:txbxContent>
                    <w:p w:rsidR="007C6331" w:rsidRPr="0089233B" w:rsidRDefault="007C6331" w:rsidP="007C6331">
                      <w:pPr>
                        <w:pStyle w:val="NormaleWeb"/>
                        <w:spacing w:before="0" w:beforeAutospacing="0" w:after="0" w:afterAutospacing="0"/>
                        <w:rPr>
                          <w:sz w:val="22"/>
                          <w:szCs w:val="22"/>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D02301" wp14:editId="70DBBB3F">
                <wp:simplePos x="0" y="0"/>
                <wp:positionH relativeFrom="column">
                  <wp:posOffset>952500</wp:posOffset>
                </wp:positionH>
                <wp:positionV relativeFrom="paragraph">
                  <wp:posOffset>3395345</wp:posOffset>
                </wp:positionV>
                <wp:extent cx="261620" cy="252095"/>
                <wp:effectExtent l="0" t="0" r="0" b="0"/>
                <wp:wrapNone/>
                <wp:docPr id="25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89233B" w:rsidRDefault="007C6331" w:rsidP="007C6331">
                            <w:pPr>
                              <w:pStyle w:val="NormaleWeb"/>
                              <w:spacing w:before="0" w:beforeAutospacing="0" w:after="0" w:afterAutospacing="0"/>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149" o:spid="_x0000_s1032" type="#_x0000_t202" style="position:absolute;left:0;text-align:left;margin-left:75pt;margin-top:267.35pt;width:20.6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GCuA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" filled="f" stroked="f">
                <v:textbox style="mso-fit-shape-to-text:t">
                  <w:txbxContent>
                    <w:p w:rsidR="007C6331" w:rsidRPr="0089233B" w:rsidRDefault="007C6331" w:rsidP="007C6331">
                      <w:pPr>
                        <w:pStyle w:val="NormaleWeb"/>
                        <w:spacing w:before="0" w:beforeAutospacing="0" w:after="0" w:afterAutospacing="0"/>
                        <w:rPr>
                          <w:sz w:val="22"/>
                          <w:szCs w:val="22"/>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AB5094" wp14:editId="1F3F1ECD">
                <wp:simplePos x="0" y="0"/>
                <wp:positionH relativeFrom="column">
                  <wp:posOffset>533400</wp:posOffset>
                </wp:positionH>
                <wp:positionV relativeFrom="paragraph">
                  <wp:posOffset>3644265</wp:posOffset>
                </wp:positionV>
                <wp:extent cx="607060" cy="237490"/>
                <wp:effectExtent l="0" t="0" r="0" b="0"/>
                <wp:wrapNone/>
                <wp:docPr id="250" name="CasellaDi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89233B" w:rsidRDefault="007C6331" w:rsidP="007C6331">
                            <w:pPr>
                              <w:pStyle w:val="NormaleWeb"/>
                              <w:spacing w:before="0" w:beforeAutospacing="0" w:after="0" w:afterAutospacing="0"/>
                              <w:rPr>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DiTesto 10" o:spid="_x0000_s1033" type="#_x0000_t202" style="position:absolute;left:0;text-align:left;margin-left:42pt;margin-top:286.95pt;width:47.8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" filled="f" stroked="f">
                <v:textbox style="mso-fit-shape-to-text:t">
                  <w:txbxContent>
                    <w:p w:rsidR="007C6331" w:rsidRPr="0089233B" w:rsidRDefault="007C6331" w:rsidP="007C6331">
                      <w:pPr>
                        <w:pStyle w:val="NormaleWeb"/>
                        <w:spacing w:before="0" w:beforeAutospacing="0" w:after="0" w:afterAutospacing="0"/>
                        <w:rPr>
                          <w:sz w:val="20"/>
                          <w:szCs w:val="20"/>
                        </w:rPr>
                      </w:pPr>
                    </w:p>
                  </w:txbxContent>
                </v:textbox>
              </v:shape>
            </w:pict>
          </mc:Fallback>
        </mc:AlternateContent>
      </w: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EE32595" wp14:editId="7B25A08A">
                <wp:simplePos x="0" y="0"/>
                <wp:positionH relativeFrom="column">
                  <wp:posOffset>1156970</wp:posOffset>
                </wp:positionH>
                <wp:positionV relativeFrom="paragraph">
                  <wp:posOffset>711200</wp:posOffset>
                </wp:positionV>
                <wp:extent cx="2443480" cy="327660"/>
                <wp:effectExtent l="0" t="0" r="0" b="0"/>
                <wp:wrapNone/>
                <wp:docPr id="24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FD61C6" w:rsidRDefault="007C6331" w:rsidP="007C6331">
                            <w:pPr>
                              <w:rPr>
                                <w:rFonts w:ascii="Times New Roman" w:hAnsi="Times New Roman" w:cs="Times New Roman"/>
                                <w:sz w:val="13"/>
                                <w:szCs w:val="13"/>
                              </w:rPr>
                            </w:pPr>
                            <w:r>
                              <w:rPr>
                                <w:rFonts w:ascii="Times New Roman" w:hAnsi="Times New Roman" w:cs="Times New Roman"/>
                                <w:sz w:val="13"/>
                                <w:szCs w:val="13"/>
                              </w:rPr>
                              <w:t xml:space="preserve">Fonte: Rielaborazione da </w:t>
                            </w:r>
                            <w:proofErr w:type="spellStart"/>
                            <w:r>
                              <w:rPr>
                                <w:rFonts w:ascii="Times New Roman" w:hAnsi="Times New Roman" w:cs="Times New Roman"/>
                                <w:sz w:val="13"/>
                                <w:szCs w:val="13"/>
                              </w:rPr>
                              <w:t>Pearce</w:t>
                            </w:r>
                            <w:proofErr w:type="spellEnd"/>
                            <w:r>
                              <w:rPr>
                                <w:rFonts w:ascii="Times New Roman" w:hAnsi="Times New Roman" w:cs="Times New Roman"/>
                                <w:sz w:val="13"/>
                                <w:szCs w:val="13"/>
                              </w:rPr>
                              <w:t xml:space="preserve"> e Turner, 1991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5" o:spid="_x0000_s1034" type="#_x0000_t202" style="position:absolute;left:0;text-align:left;margin-left:91.1pt;margin-top:56pt;width:192.4pt;height:25.8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j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" filled="f" stroked="f">
                <v:textbox style="mso-fit-shape-to-text:t">
                  <w:txbxContent>
                    <w:p w:rsidR="007C6331" w:rsidRPr="00FD61C6" w:rsidRDefault="007C6331" w:rsidP="007C6331">
                      <w:pPr>
                        <w:rPr>
                          <w:rFonts w:ascii="Times New Roman" w:hAnsi="Times New Roman" w:cs="Times New Roman"/>
                          <w:sz w:val="13"/>
                          <w:szCs w:val="13"/>
                        </w:rPr>
                      </w:pPr>
                      <w:r>
                        <w:rPr>
                          <w:rFonts w:ascii="Times New Roman" w:hAnsi="Times New Roman" w:cs="Times New Roman"/>
                          <w:sz w:val="13"/>
                          <w:szCs w:val="13"/>
                        </w:rPr>
                        <w:t xml:space="preserve">Fonte: Rielaborazione da </w:t>
                      </w:r>
                      <w:proofErr w:type="spellStart"/>
                      <w:r>
                        <w:rPr>
                          <w:rFonts w:ascii="Times New Roman" w:hAnsi="Times New Roman" w:cs="Times New Roman"/>
                          <w:sz w:val="13"/>
                          <w:szCs w:val="13"/>
                        </w:rPr>
                        <w:t>Pearce</w:t>
                      </w:r>
                      <w:proofErr w:type="spellEnd"/>
                      <w:r>
                        <w:rPr>
                          <w:rFonts w:ascii="Times New Roman" w:hAnsi="Times New Roman" w:cs="Times New Roman"/>
                          <w:sz w:val="13"/>
                          <w:szCs w:val="13"/>
                        </w:rPr>
                        <w:t xml:space="preserve"> e Turner, 1991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D8CBF0C" wp14:editId="4B8A255F">
                <wp:simplePos x="0" y="0"/>
                <wp:positionH relativeFrom="column">
                  <wp:posOffset>3834130</wp:posOffset>
                </wp:positionH>
                <wp:positionV relativeFrom="paragraph">
                  <wp:posOffset>455930</wp:posOffset>
                </wp:positionV>
                <wp:extent cx="689610" cy="281305"/>
                <wp:effectExtent l="0" t="0" r="0" b="4445"/>
                <wp:wrapNone/>
                <wp:docPr id="24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 xml:space="preserve">Attività </w:t>
                            </w:r>
                          </w:p>
                          <w:p w:rsidR="007C6331" w:rsidRPr="004F7CF6"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Economica (Q)</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7" o:spid="_x0000_s1035" style="position:absolute;left:0;text-align:left;margin-left:301.9pt;margin-top:35.9pt;width:54.3pt;height:22.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" filled="f" stroked="f">
                <v:textbox style="mso-fit-shape-to-text:t">
                  <w:txbxContent>
                    <w:p w:rsidR="007C6331"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 xml:space="preserve">Attività </w:t>
                      </w:r>
                    </w:p>
                    <w:p w:rsidR="007C6331" w:rsidRPr="004F7CF6"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Economica (Q)</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DC88AA7" wp14:editId="617BD3AD">
                <wp:simplePos x="0" y="0"/>
                <wp:positionH relativeFrom="column">
                  <wp:posOffset>2489200</wp:posOffset>
                </wp:positionH>
                <wp:positionV relativeFrom="paragraph">
                  <wp:posOffset>414020</wp:posOffset>
                </wp:positionV>
                <wp:extent cx="1038225" cy="530225"/>
                <wp:effectExtent l="0" t="0" r="0" b="3175"/>
                <wp:wrapNone/>
                <wp:docPr id="24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A3743" w:rsidRDefault="007C6331" w:rsidP="007C6331">
                            <w:pPr>
                              <w:pStyle w:val="NormaleWeb"/>
                              <w:spacing w:before="0" w:beforeAutospacing="0" w:after="0" w:afterAutospacing="0"/>
                              <w:rPr>
                                <w:sz w:val="13"/>
                                <w:szCs w:val="13"/>
                              </w:rPr>
                            </w:pPr>
                            <w:r w:rsidRPr="003A3743">
                              <w:rPr>
                                <w:iCs/>
                                <w:sz w:val="13"/>
                                <w:szCs w:val="13"/>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96pt;margin-top:32.6pt;width:81.75pt;height: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rC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" filled="f" stroked="f">
                <v:textbox>
                  <w:txbxContent>
                    <w:p w:rsidR="007C6331" w:rsidRPr="003A3743" w:rsidRDefault="007C6331" w:rsidP="007C6331">
                      <w:pPr>
                        <w:pStyle w:val="NormaleWeb"/>
                        <w:spacing w:before="0" w:beforeAutospacing="0" w:after="0" w:afterAutospacing="0"/>
                        <w:rPr>
                          <w:sz w:val="13"/>
                          <w:szCs w:val="13"/>
                        </w:rPr>
                      </w:pPr>
                      <w:r w:rsidRPr="003A3743">
                        <w:rPr>
                          <w:iCs/>
                          <w:sz w:val="13"/>
                          <w:szCs w:val="13"/>
                        </w:rPr>
                        <w:t>Q*</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67477BA" wp14:editId="1D21F948">
                <wp:simplePos x="0" y="0"/>
                <wp:positionH relativeFrom="column">
                  <wp:posOffset>1708150</wp:posOffset>
                </wp:positionH>
                <wp:positionV relativeFrom="paragraph">
                  <wp:posOffset>412115</wp:posOffset>
                </wp:positionV>
                <wp:extent cx="485140" cy="260985"/>
                <wp:effectExtent l="0" t="0" r="0" b="5715"/>
                <wp:wrapNone/>
                <wp:docPr id="2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607F77" w:rsidRDefault="007C6331" w:rsidP="007C6331">
                            <w:pPr>
                              <w:pStyle w:val="NormaleWeb"/>
                              <w:spacing w:before="0" w:beforeAutospacing="0" w:after="0" w:afterAutospacing="0"/>
                              <w:rPr>
                                <w:position w:val="-2"/>
                                <w:sz w:val="13"/>
                                <w:szCs w:val="13"/>
                              </w:rPr>
                            </w:pPr>
                            <w:r w:rsidRPr="00607F77">
                              <w:rPr>
                                <w:iCs/>
                                <w:sz w:val="13"/>
                                <w:szCs w:val="13"/>
                              </w:rPr>
                              <w:t>Q</w:t>
                            </w:r>
                            <w:r w:rsidRPr="00607F77">
                              <w:rPr>
                                <w:iCs/>
                                <w:position w:val="-2"/>
                                <w:sz w:val="13"/>
                                <w:szCs w:val="13"/>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left:0;text-align:left;margin-left:134.5pt;margin-top:32.45pt;width:38.2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HU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" filled="f" stroked="f">
                <v:textbox>
                  <w:txbxContent>
                    <w:p w:rsidR="007C6331" w:rsidRPr="00607F77" w:rsidRDefault="007C6331" w:rsidP="007C6331">
                      <w:pPr>
                        <w:pStyle w:val="NormaleWeb"/>
                        <w:spacing w:before="0" w:beforeAutospacing="0" w:after="0" w:afterAutospacing="0"/>
                        <w:rPr>
                          <w:position w:val="-2"/>
                          <w:sz w:val="13"/>
                          <w:szCs w:val="13"/>
                        </w:rPr>
                      </w:pPr>
                      <w:r w:rsidRPr="00607F77">
                        <w:rPr>
                          <w:iCs/>
                          <w:sz w:val="13"/>
                          <w:szCs w:val="13"/>
                        </w:rPr>
                        <w:t>Q</w:t>
                      </w:r>
                      <w:r w:rsidRPr="00607F77">
                        <w:rPr>
                          <w:iCs/>
                          <w:position w:val="-2"/>
                          <w:sz w:val="13"/>
                          <w:szCs w:val="13"/>
                          <w:vertAlign w:val="subscript"/>
                        </w:rPr>
                        <w:t>0</w:t>
                      </w:r>
                    </w:p>
                  </w:txbxContent>
                </v:textbox>
              </v:shape>
            </w:pict>
          </mc:Fallback>
        </mc:AlternateContent>
      </w:r>
      <w:r>
        <w:rPr>
          <w:noProof/>
        </w:rPr>
        <mc:AlternateContent>
          <mc:Choice Requires="wps">
            <w:drawing>
              <wp:anchor distT="4294967295" distB="4294967295" distL="114300" distR="114300" simplePos="0" relativeHeight="251674624" behindDoc="0" locked="0" layoutInCell="1" allowOverlap="1" wp14:anchorId="3B650969" wp14:editId="2E26DB36">
                <wp:simplePos x="0" y="0"/>
                <wp:positionH relativeFrom="column">
                  <wp:posOffset>1597025</wp:posOffset>
                </wp:positionH>
                <wp:positionV relativeFrom="paragraph">
                  <wp:posOffset>504189</wp:posOffset>
                </wp:positionV>
                <wp:extent cx="198120" cy="0"/>
                <wp:effectExtent l="0" t="57150" r="30480" b="76200"/>
                <wp:wrapNone/>
                <wp:docPr id="245" name="Connettore 2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9525">
                          <a:solidFill>
                            <a:schemeClr val="dk1">
                              <a:lumMod val="95000"/>
                              <a:lumOff val="0"/>
                            </a:schemeClr>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282" o:spid="_x0000_s1026" type="#_x0000_t32" style="position:absolute;margin-left:125.75pt;margin-top:39.7pt;width:15.6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" strokecolor="black [3040]">
                <v:stroke endarrow="classic" endarrowwidth="narrow" endarrowlength="short"/>
              </v:shape>
            </w:pict>
          </mc:Fallback>
        </mc:AlternateContent>
      </w:r>
      <w:r>
        <w:rPr>
          <w:noProof/>
        </w:rPr>
        <mc:AlternateContent>
          <mc:Choice Requires="wps">
            <w:drawing>
              <wp:anchor distT="0" distB="0" distL="114300" distR="114300" simplePos="0" relativeHeight="251673600" behindDoc="0" locked="0" layoutInCell="1" allowOverlap="1" wp14:anchorId="23B466D5" wp14:editId="5AD9C667">
                <wp:simplePos x="0" y="0"/>
                <wp:positionH relativeFrom="column">
                  <wp:posOffset>1431925</wp:posOffset>
                </wp:positionH>
                <wp:positionV relativeFrom="paragraph">
                  <wp:posOffset>414655</wp:posOffset>
                </wp:positionV>
                <wp:extent cx="316865" cy="186055"/>
                <wp:effectExtent l="0" t="0" r="0" b="4445"/>
                <wp:wrapNone/>
                <wp:docPr id="2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E08F6" w:rsidRDefault="007C6331" w:rsidP="007C6331">
                            <w:pPr>
                              <w:pStyle w:val="NormaleWeb"/>
                              <w:spacing w:before="0" w:beforeAutospacing="0" w:after="0" w:afterAutospacing="0"/>
                              <w:rPr>
                                <w:sz w:val="13"/>
                                <w:szCs w:val="13"/>
                              </w:rPr>
                            </w:pPr>
                            <w:r w:rsidRPr="003E08F6">
                              <w:rPr>
                                <w:iCs/>
                                <w:color w:val="000000" w:themeColor="text1"/>
                                <w:kern w:val="24"/>
                                <w:sz w:val="13"/>
                                <w:szCs w:val="13"/>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left:0;text-align:left;margin-left:112.75pt;margin-top:32.65pt;width:24.9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XP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" filled="f" stroked="f">
                <v:textbox style="mso-fit-shape-to-text:t">
                  <w:txbxContent>
                    <w:p w:rsidR="007C6331" w:rsidRPr="003E08F6" w:rsidRDefault="007C6331" w:rsidP="007C6331">
                      <w:pPr>
                        <w:pStyle w:val="NormaleWeb"/>
                        <w:spacing w:before="0" w:beforeAutospacing="0" w:after="0" w:afterAutospacing="0"/>
                        <w:rPr>
                          <w:sz w:val="13"/>
                          <w:szCs w:val="13"/>
                        </w:rPr>
                      </w:pPr>
                      <w:r w:rsidRPr="003E08F6">
                        <w:rPr>
                          <w:iCs/>
                          <w:color w:val="000000" w:themeColor="text1"/>
                          <w:kern w:val="24"/>
                          <w:sz w:val="13"/>
                          <w:szCs w:val="13"/>
                        </w:rPr>
                        <w:t>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F9D5321" wp14:editId="018B008B">
                <wp:simplePos x="0" y="0"/>
                <wp:positionH relativeFrom="column">
                  <wp:posOffset>1653540</wp:posOffset>
                </wp:positionH>
                <wp:positionV relativeFrom="paragraph">
                  <wp:posOffset>321945</wp:posOffset>
                </wp:positionV>
                <wp:extent cx="282575" cy="200660"/>
                <wp:effectExtent l="0" t="0" r="0" b="8890"/>
                <wp:wrapNone/>
                <wp:docPr id="243" name="Rettangolo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ttangolo 290" o:spid="_x0000_s1039" style="position:absolute;left:0;text-align:left;margin-left:130.2pt;margin-top:25.35pt;width:22.25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" filled="f" stroked="f">
                <v:textbox>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A</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CA08905" wp14:editId="45B56B52">
                <wp:simplePos x="0" y="0"/>
                <wp:positionH relativeFrom="column">
                  <wp:posOffset>1537335</wp:posOffset>
                </wp:positionH>
                <wp:positionV relativeFrom="paragraph">
                  <wp:posOffset>249555</wp:posOffset>
                </wp:positionV>
                <wp:extent cx="238125" cy="186055"/>
                <wp:effectExtent l="0" t="0" r="0" b="4445"/>
                <wp:wrapNone/>
                <wp:docPr id="242"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B</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291" o:spid="_x0000_s1040" style="position:absolute;left:0;text-align:left;margin-left:121.05pt;margin-top:19.65pt;width:18.75pt;height:14.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" filled="f" stroked="f">
                <v:textbox style="mso-fit-shape-to-text:t">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B</w:t>
                      </w:r>
                    </w:p>
                  </w:txbxContent>
                </v:textbox>
              </v:rect>
            </w:pict>
          </mc:Fallback>
        </mc:AlternateContent>
      </w: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002A1E"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figura 1</w:t>
      </w:r>
      <w:r w:rsidR="007C6331">
        <w:rPr>
          <w:rFonts w:ascii="Times New Roman" w:hAnsi="Times New Roman" w:cs="Times New Roman"/>
          <w:sz w:val="24"/>
          <w:szCs w:val="24"/>
        </w:rPr>
        <w:t xml:space="preserve"> viene rappresentato un sistema di assi cartesiani dove sull’asse delle ascisse è riportato il livello di attività economica dell’impresa, indicato con la lettera </w:t>
      </w:r>
      <w:r w:rsidR="007C6331">
        <w:rPr>
          <w:rFonts w:ascii="Times New Roman" w:hAnsi="Times New Roman" w:cs="Times New Roman"/>
          <w:i/>
          <w:sz w:val="24"/>
          <w:szCs w:val="24"/>
        </w:rPr>
        <w:t>Q</w:t>
      </w:r>
      <w:r w:rsidR="007C6331">
        <w:rPr>
          <w:rFonts w:ascii="Times New Roman" w:hAnsi="Times New Roman" w:cs="Times New Roman"/>
          <w:sz w:val="24"/>
          <w:szCs w:val="24"/>
        </w:rPr>
        <w:t xml:space="preserve">; sull’asse delle ordinate sono misurati i costi e benefici in valori monetari. La retta </w:t>
      </w:r>
      <w:proofErr w:type="spellStart"/>
      <w:r w:rsidR="007C6331">
        <w:rPr>
          <w:rFonts w:ascii="Times New Roman" w:hAnsi="Times New Roman" w:cs="Times New Roman"/>
          <w:i/>
          <w:sz w:val="24"/>
          <w:szCs w:val="24"/>
        </w:rPr>
        <w:t>BMgP</w:t>
      </w:r>
      <w:proofErr w:type="spellEnd"/>
      <w:r w:rsidR="007C6331">
        <w:rPr>
          <w:rFonts w:ascii="Times New Roman" w:hAnsi="Times New Roman" w:cs="Times New Roman"/>
          <w:i/>
          <w:sz w:val="24"/>
          <w:szCs w:val="24"/>
        </w:rPr>
        <w:t xml:space="preserve"> </w:t>
      </w:r>
      <w:r w:rsidR="007C6331">
        <w:rPr>
          <w:rFonts w:ascii="Times New Roman" w:hAnsi="Times New Roman" w:cs="Times New Roman"/>
          <w:sz w:val="24"/>
          <w:szCs w:val="24"/>
        </w:rPr>
        <w:t xml:space="preserve">rappresenta il beneficio marginale netto privato dell’impresa (profitto marginale); la retta </w:t>
      </w:r>
      <w:proofErr w:type="spellStart"/>
      <w:r w:rsidR="007C6331">
        <w:rPr>
          <w:rFonts w:ascii="Times New Roman" w:hAnsi="Times New Roman" w:cs="Times New Roman"/>
          <w:i/>
          <w:sz w:val="24"/>
          <w:szCs w:val="24"/>
        </w:rPr>
        <w:t>CMgE</w:t>
      </w:r>
      <w:proofErr w:type="spellEnd"/>
      <w:r w:rsidR="007C6331">
        <w:rPr>
          <w:rFonts w:ascii="Times New Roman" w:hAnsi="Times New Roman" w:cs="Times New Roman"/>
          <w:sz w:val="24"/>
          <w:szCs w:val="24"/>
        </w:rPr>
        <w:t xml:space="preserve"> rappresenta il costo marginale esterno (inquinamento) associato ad una unità addizionale di bene prodotto dall’impresa. In corrispondenza del punto di intersezione tra la retta </w:t>
      </w:r>
      <w:proofErr w:type="spellStart"/>
      <w:r w:rsidR="007C6331">
        <w:rPr>
          <w:rFonts w:ascii="Times New Roman" w:hAnsi="Times New Roman" w:cs="Times New Roman"/>
          <w:i/>
          <w:sz w:val="24"/>
          <w:szCs w:val="24"/>
        </w:rPr>
        <w:t>BMgP</w:t>
      </w:r>
      <w:proofErr w:type="spellEnd"/>
      <w:r w:rsidR="007C6331">
        <w:rPr>
          <w:rFonts w:ascii="Times New Roman" w:hAnsi="Times New Roman" w:cs="Times New Roman"/>
          <w:sz w:val="24"/>
          <w:szCs w:val="24"/>
        </w:rPr>
        <w:t xml:space="preserve"> e </w:t>
      </w:r>
      <w:proofErr w:type="spellStart"/>
      <w:r w:rsidR="007C6331">
        <w:rPr>
          <w:rFonts w:ascii="Times New Roman" w:hAnsi="Times New Roman" w:cs="Times New Roman"/>
          <w:i/>
          <w:sz w:val="24"/>
          <w:szCs w:val="24"/>
        </w:rPr>
        <w:t>CMgE</w:t>
      </w:r>
      <w:proofErr w:type="spellEnd"/>
      <w:r w:rsidR="007C6331">
        <w:rPr>
          <w:rFonts w:ascii="Times New Roman" w:hAnsi="Times New Roman" w:cs="Times New Roman"/>
          <w:sz w:val="24"/>
          <w:szCs w:val="24"/>
        </w:rPr>
        <w:t>, ossia quando il beneficio marginale eguaglia il costo marginale, sull’asse delle ascisse viene individuato il livello di attività economica dell’impresa socialmente efficiente (</w:t>
      </w:r>
      <w:r w:rsidR="007C6331">
        <w:rPr>
          <w:rFonts w:ascii="Times New Roman" w:hAnsi="Times New Roman" w:cs="Times New Roman"/>
          <w:i/>
          <w:sz w:val="24"/>
          <w:szCs w:val="24"/>
        </w:rPr>
        <w:t>Q</w:t>
      </w:r>
      <w:r w:rsidR="007C6331" w:rsidRPr="00F0033C">
        <w:rPr>
          <w:rFonts w:ascii="Times New Roman" w:hAnsi="Times New Roman" w:cs="Times New Roman"/>
          <w:i/>
          <w:noProof/>
          <w:position w:val="-4"/>
          <w:sz w:val="24"/>
          <w:szCs w:val="24"/>
        </w:rPr>
        <w:object w:dxaOrig="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15pt;mso-width-percent:0;mso-height-percent:0;mso-width-percent:0;mso-height-percent:0" o:ole="">
            <v:imagedata r:id="rId7" o:title=""/>
          </v:shape>
          <o:OLEObject Type="Embed" ProgID="Equation.3" ShapeID="_x0000_i1025" DrawAspect="Content" ObjectID="_1736921581" r:id="rId8"/>
        </w:object>
      </w:r>
      <w:r w:rsidR="007C6331">
        <w:rPr>
          <w:rFonts w:ascii="Times New Roman" w:hAnsi="Times New Roman" w:cs="Times New Roman"/>
          <w:sz w:val="24"/>
          <w:szCs w:val="24"/>
        </w:rPr>
        <w:t xml:space="preserve">), vale a dire la quantità di bene prodotta a cui si associa un livello di esternalità sostenibile per la collettività. </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questo caso il punto di partenza della negoziazione è rappresentato dall’origine degli assi poiché stiamo considerando che il diritto di proprietà appartiene alla collettività che ha il diritto di non essere inquinata e pretendere dall’impresa di non produrre per non generare inquinamento. Supponiamo che l’impresa (inquinatore) intenda negoziare con la collettività (inquinato) per realizzare un livello di produzione pari a </w:t>
      </w:r>
      <w:r>
        <w:rPr>
          <w:rFonts w:ascii="Times New Roman" w:hAnsi="Times New Roman" w:cs="Times New Roman"/>
          <w:i/>
          <w:sz w:val="24"/>
          <w:szCs w:val="24"/>
        </w:rPr>
        <w:t>Q</w:t>
      </w:r>
      <w:r w:rsidRPr="00F0033C">
        <w:rPr>
          <w:rFonts w:ascii="Times New Roman" w:hAnsi="Times New Roman" w:cs="Times New Roman"/>
          <w:i/>
          <w:noProof/>
          <w:position w:val="-12"/>
          <w:sz w:val="24"/>
          <w:szCs w:val="24"/>
        </w:rPr>
        <w:object w:dxaOrig="140" w:dyaOrig="360">
          <v:shape id="_x0000_i1026" type="#_x0000_t75" alt="" style="width:5.25pt;height:20.25pt;mso-width-percent:0;mso-height-percent:0;mso-width-percent:0;mso-height-percent:0" o:ole="">
            <v:imagedata r:id="rId9" o:title=""/>
          </v:shape>
          <o:OLEObject Type="Embed" ProgID="Equation.3" ShapeID="_x0000_i1026" DrawAspect="Content" ObjectID="_1736921582" r:id="rId10"/>
        </w:object>
      </w:r>
      <w:r>
        <w:rPr>
          <w:rFonts w:ascii="Times New Roman" w:hAnsi="Times New Roman" w:cs="Times New Roman"/>
          <w:sz w:val="24"/>
          <w:szCs w:val="24"/>
        </w:rPr>
        <w:t xml:space="preserve">. L’impresa otterrebbe dalla produzione </w:t>
      </w:r>
      <w:r>
        <w:rPr>
          <w:rFonts w:ascii="Times New Roman" w:hAnsi="Times New Roman" w:cs="Times New Roman"/>
          <w:i/>
          <w:sz w:val="24"/>
          <w:szCs w:val="24"/>
        </w:rPr>
        <w:t>Q</w:t>
      </w:r>
      <w:r w:rsidRPr="00F0033C">
        <w:rPr>
          <w:rFonts w:ascii="Times New Roman" w:hAnsi="Times New Roman" w:cs="Times New Roman"/>
          <w:i/>
          <w:noProof/>
          <w:position w:val="-12"/>
          <w:sz w:val="24"/>
          <w:szCs w:val="24"/>
        </w:rPr>
        <w:object w:dxaOrig="140" w:dyaOrig="360">
          <v:shape id="_x0000_i1027" type="#_x0000_t75" alt="" style="width:5.25pt;height:20.25pt;mso-width-percent:0;mso-height-percent:0;mso-width-percent:0;mso-height-percent:0" o:ole="">
            <v:imagedata r:id="rId11" o:title=""/>
          </v:shape>
          <o:OLEObject Type="Embed" ProgID="Equation.3" ShapeID="_x0000_i1027" DrawAspect="Content" ObjectID="_1736921583" r:id="rId12"/>
        </w:object>
      </w:r>
      <w:r>
        <w:rPr>
          <w:rFonts w:ascii="Times New Roman" w:hAnsi="Times New Roman" w:cs="Times New Roman"/>
          <w:sz w:val="24"/>
          <w:szCs w:val="24"/>
        </w:rPr>
        <w:t xml:space="preserve"> benefici in termini di profitto pari all’area </w:t>
      </w:r>
      <w:r>
        <w:rPr>
          <w:rFonts w:ascii="Times New Roman" w:hAnsi="Times New Roman" w:cs="Times New Roman"/>
          <w:i/>
          <w:sz w:val="24"/>
          <w:szCs w:val="24"/>
        </w:rPr>
        <w:t>A+B+C</w:t>
      </w:r>
      <w:r>
        <w:rPr>
          <w:rFonts w:ascii="Times New Roman" w:hAnsi="Times New Roman" w:cs="Times New Roman"/>
          <w:sz w:val="24"/>
          <w:szCs w:val="24"/>
        </w:rPr>
        <w:t xml:space="preserve">. La collettività dovrebbe sopportare un costo esterno per l’inquinamento associato alla produzione pari all’area </w:t>
      </w:r>
      <w:r>
        <w:rPr>
          <w:rFonts w:ascii="Times New Roman" w:hAnsi="Times New Roman" w:cs="Times New Roman"/>
          <w:i/>
          <w:sz w:val="24"/>
          <w:szCs w:val="24"/>
        </w:rPr>
        <w:t>A</w:t>
      </w:r>
      <w:r>
        <w:rPr>
          <w:rFonts w:ascii="Times New Roman" w:hAnsi="Times New Roman" w:cs="Times New Roman"/>
          <w:sz w:val="24"/>
          <w:szCs w:val="24"/>
        </w:rPr>
        <w:t xml:space="preserve">. Il valore economico del costo esterno, misurato dall’area </w:t>
      </w:r>
      <w:r>
        <w:rPr>
          <w:rFonts w:ascii="Times New Roman" w:hAnsi="Times New Roman" w:cs="Times New Roman"/>
          <w:i/>
          <w:sz w:val="24"/>
          <w:szCs w:val="24"/>
        </w:rPr>
        <w:t>A</w:t>
      </w:r>
      <w:r>
        <w:rPr>
          <w:rFonts w:ascii="Times New Roman" w:hAnsi="Times New Roman" w:cs="Times New Roman"/>
          <w:sz w:val="24"/>
          <w:szCs w:val="24"/>
        </w:rPr>
        <w:t xml:space="preserve">, corrisponde alla compensazione che i proprietari della risorsa, ossia la collettività, richiedono a titolo di risarcimento per l’inquinamento da sopportare. Accertato che il beneficio che ottiene l’impresa è maggiore dell’ammontare di denaro richiesto dagli inquinati come compensazione, l’impresa potrebbe offrire una quantità maggiore di </w:t>
      </w:r>
      <w:r>
        <w:rPr>
          <w:rFonts w:ascii="Times New Roman" w:hAnsi="Times New Roman" w:cs="Times New Roman"/>
          <w:i/>
          <w:sz w:val="24"/>
          <w:szCs w:val="24"/>
        </w:rPr>
        <w:t xml:space="preserve">A </w:t>
      </w:r>
      <w:r>
        <w:rPr>
          <w:rFonts w:ascii="Times New Roman" w:hAnsi="Times New Roman" w:cs="Times New Roman"/>
          <w:sz w:val="24"/>
          <w:szCs w:val="24"/>
        </w:rPr>
        <w:t>e minore rispetto al suo beneficio (</w:t>
      </w:r>
      <w:r>
        <w:rPr>
          <w:rFonts w:ascii="Times New Roman" w:hAnsi="Times New Roman" w:cs="Times New Roman"/>
          <w:i/>
          <w:sz w:val="24"/>
          <w:szCs w:val="24"/>
        </w:rPr>
        <w:t>A+B+C</w:t>
      </w:r>
      <w:r>
        <w:rPr>
          <w:rFonts w:ascii="Times New Roman" w:hAnsi="Times New Roman" w:cs="Times New Roman"/>
          <w:sz w:val="24"/>
          <w:szCs w:val="24"/>
        </w:rPr>
        <w:t xml:space="preserve">). L’impresa potrebbe, ad esempio, compensare la collettività con una somma di denaro pari all’area </w:t>
      </w:r>
      <w:r>
        <w:rPr>
          <w:rFonts w:ascii="Times New Roman" w:hAnsi="Times New Roman" w:cs="Times New Roman"/>
          <w:i/>
          <w:sz w:val="24"/>
          <w:szCs w:val="24"/>
        </w:rPr>
        <w:t>A+B</w:t>
      </w:r>
      <w:r>
        <w:rPr>
          <w:rFonts w:ascii="Times New Roman" w:hAnsi="Times New Roman" w:cs="Times New Roman"/>
          <w:sz w:val="24"/>
          <w:szCs w:val="24"/>
        </w:rPr>
        <w:t xml:space="preserve">. Dopo questa compensazione l’impresa godrà ancora di un beneficio netto pari all’area C, e la collettività grazie alla compensazione riceverà una quantità maggiore di </w:t>
      </w:r>
      <w:r>
        <w:rPr>
          <w:rFonts w:ascii="Times New Roman" w:hAnsi="Times New Roman" w:cs="Times New Roman"/>
          <w:i/>
          <w:sz w:val="24"/>
          <w:szCs w:val="24"/>
        </w:rPr>
        <w:t>A</w:t>
      </w:r>
      <w:r>
        <w:rPr>
          <w:rFonts w:ascii="Times New Roman" w:hAnsi="Times New Roman" w:cs="Times New Roman"/>
          <w:sz w:val="24"/>
          <w:szCs w:val="24"/>
        </w:rPr>
        <w:t xml:space="preserve">, ossia </w:t>
      </w:r>
      <w:r>
        <w:rPr>
          <w:rFonts w:ascii="Times New Roman" w:hAnsi="Times New Roman" w:cs="Times New Roman"/>
          <w:i/>
          <w:sz w:val="24"/>
          <w:szCs w:val="24"/>
        </w:rPr>
        <w:t>A+B</w:t>
      </w:r>
      <w:r>
        <w:rPr>
          <w:rFonts w:ascii="Times New Roman" w:hAnsi="Times New Roman" w:cs="Times New Roman"/>
          <w:sz w:val="24"/>
          <w:szCs w:val="24"/>
        </w:rPr>
        <w:t xml:space="preserve">. Se la negoziazione si concludesse, lo spostamento verso il punto </w:t>
      </w:r>
      <w:r>
        <w:rPr>
          <w:rFonts w:ascii="Times New Roman" w:hAnsi="Times New Roman" w:cs="Times New Roman"/>
          <w:i/>
          <w:sz w:val="24"/>
          <w:szCs w:val="24"/>
        </w:rPr>
        <w:t>Q</w:t>
      </w:r>
      <w:r w:rsidRPr="00F0033C">
        <w:rPr>
          <w:rFonts w:ascii="Times New Roman" w:hAnsi="Times New Roman" w:cs="Times New Roman"/>
          <w:i/>
          <w:noProof/>
          <w:position w:val="-12"/>
          <w:sz w:val="24"/>
          <w:szCs w:val="24"/>
        </w:rPr>
        <w:object w:dxaOrig="140" w:dyaOrig="360">
          <v:shape id="_x0000_i1028" type="#_x0000_t75" alt="" style="width:5.25pt;height:20.25pt;mso-width-percent:0;mso-height-percent:0;mso-width-percent:0;mso-height-percent:0" o:ole="">
            <v:imagedata r:id="rId13" o:title=""/>
          </v:shape>
          <o:OLEObject Type="Embed" ProgID="Equation.3" ShapeID="_x0000_i1028" DrawAspect="Content" ObjectID="_1736921584" r:id="rId14"/>
        </w:object>
      </w:r>
      <w:r>
        <w:rPr>
          <w:rFonts w:ascii="Times New Roman" w:hAnsi="Times New Roman" w:cs="Times New Roman"/>
          <w:sz w:val="24"/>
          <w:szCs w:val="24"/>
        </w:rPr>
        <w:t xml:space="preserve"> rappresenterebbe un miglioramento sociale dal momento che vale per entrambe le parti. Il miglioramento sociale raggiunto con la negoziazione è detto anche </w:t>
      </w:r>
      <w:r>
        <w:rPr>
          <w:rFonts w:ascii="Times New Roman" w:hAnsi="Times New Roman" w:cs="Times New Roman"/>
          <w:i/>
          <w:sz w:val="24"/>
          <w:szCs w:val="24"/>
        </w:rPr>
        <w:t>miglioramento paretiano</w:t>
      </w:r>
      <w:r>
        <w:rPr>
          <w:rFonts w:ascii="Times New Roman" w:hAnsi="Times New Roman" w:cs="Times New Roman"/>
          <w:sz w:val="24"/>
          <w:szCs w:val="24"/>
        </w:rPr>
        <w:t xml:space="preserve"> poiché almeno una parte sta meglio e nessuna parte sta peggio. Se lo spostamento da </w:t>
      </w:r>
      <w:r>
        <w:rPr>
          <w:rFonts w:ascii="Times New Roman" w:hAnsi="Times New Roman" w:cs="Times New Roman"/>
          <w:i/>
          <w:sz w:val="24"/>
          <w:szCs w:val="24"/>
        </w:rPr>
        <w:t xml:space="preserve">O </w:t>
      </w:r>
      <w:r>
        <w:rPr>
          <w:rFonts w:ascii="Times New Roman" w:hAnsi="Times New Roman" w:cs="Times New Roman"/>
          <w:sz w:val="24"/>
          <w:szCs w:val="24"/>
        </w:rPr>
        <w:t xml:space="preserve">verso </w:t>
      </w:r>
      <w:r>
        <w:rPr>
          <w:rFonts w:ascii="Times New Roman" w:hAnsi="Times New Roman" w:cs="Times New Roman"/>
          <w:i/>
          <w:sz w:val="24"/>
          <w:szCs w:val="24"/>
        </w:rPr>
        <w:t>Q</w:t>
      </w:r>
      <w:r w:rsidRPr="00F0033C">
        <w:rPr>
          <w:rFonts w:ascii="Times New Roman" w:hAnsi="Times New Roman" w:cs="Times New Roman"/>
          <w:i/>
          <w:noProof/>
          <w:position w:val="-12"/>
          <w:sz w:val="24"/>
          <w:szCs w:val="24"/>
        </w:rPr>
        <w:object w:dxaOrig="160" w:dyaOrig="360">
          <v:shape id="_x0000_i1029" type="#_x0000_t75" alt="" style="width:11.25pt;height:20.25pt;mso-width-percent:0;mso-height-percent:0;mso-width-percent:0;mso-height-percent:0" o:ole="">
            <v:imagedata r:id="rId15" o:title=""/>
          </v:shape>
          <o:OLEObject Type="Embed" ProgID="Equation.3" ShapeID="_x0000_i1029" DrawAspect="Content" ObjectID="_1736921585" r:id="rId16"/>
        </w:object>
      </w:r>
      <w:r>
        <w:rPr>
          <w:rFonts w:ascii="Times New Roman" w:hAnsi="Times New Roman" w:cs="Times New Roman"/>
          <w:sz w:val="24"/>
          <w:szCs w:val="24"/>
        </w:rPr>
        <w:t xml:space="preserve">rappresenta un miglioramento sociale, lo saranno anche tutti gli spostamenti a partire da </w:t>
      </w:r>
      <w:r>
        <w:rPr>
          <w:rFonts w:ascii="Times New Roman" w:hAnsi="Times New Roman" w:cs="Times New Roman"/>
          <w:i/>
          <w:sz w:val="24"/>
          <w:szCs w:val="24"/>
        </w:rPr>
        <w:t>Q</w:t>
      </w:r>
      <w:r w:rsidRPr="00F0033C">
        <w:rPr>
          <w:rFonts w:ascii="Times New Roman" w:hAnsi="Times New Roman" w:cs="Times New Roman"/>
          <w:i/>
          <w:noProof/>
          <w:position w:val="-12"/>
          <w:sz w:val="24"/>
          <w:szCs w:val="24"/>
        </w:rPr>
        <w:object w:dxaOrig="140" w:dyaOrig="360">
          <v:shape id="_x0000_i1030" type="#_x0000_t75" alt="" style="width:5.25pt;height:20.25pt;mso-width-percent:0;mso-height-percent:0;mso-width-percent:0;mso-height-percent:0" o:ole="">
            <v:imagedata r:id="rId17" o:title=""/>
          </v:shape>
          <o:OLEObject Type="Embed" ProgID="Equation.3" ShapeID="_x0000_i1030" DrawAspect="Content" ObjectID="_1736921586" r:id="rId18"/>
        </w:object>
      </w:r>
      <w:r>
        <w:rPr>
          <w:rFonts w:ascii="Times New Roman" w:hAnsi="Times New Roman" w:cs="Times New Roman"/>
          <w:sz w:val="24"/>
          <w:szCs w:val="24"/>
        </w:rPr>
        <w:t xml:space="preserve"> verso </w:t>
      </w:r>
      <w:r>
        <w:rPr>
          <w:rFonts w:ascii="Times New Roman" w:hAnsi="Times New Roman" w:cs="Times New Roman"/>
          <w:i/>
          <w:sz w:val="24"/>
          <w:szCs w:val="24"/>
        </w:rPr>
        <w:t>Q</w:t>
      </w:r>
      <w:r w:rsidRPr="00F0033C">
        <w:rPr>
          <w:rFonts w:ascii="Times New Roman" w:hAnsi="Times New Roman" w:cs="Times New Roman"/>
          <w:i/>
          <w:noProof/>
          <w:position w:val="-4"/>
          <w:sz w:val="24"/>
          <w:szCs w:val="24"/>
        </w:rPr>
        <w:object w:dxaOrig="140" w:dyaOrig="300">
          <v:shape id="_x0000_i1031" type="#_x0000_t75" alt="" style="width:5.25pt;height:15pt;mso-width-percent:0;mso-height-percent:0;mso-width-percent:0;mso-height-percent:0" o:ole="">
            <v:imagedata r:id="rId19" o:title=""/>
          </v:shape>
          <o:OLEObject Type="Embed" ProgID="Equation.3" ShapeID="_x0000_i1031" DrawAspect="Content" ObjectID="_1736921587" r:id="rId20"/>
        </w:object>
      </w:r>
      <w:r>
        <w:rPr>
          <w:rFonts w:ascii="Times New Roman" w:hAnsi="Times New Roman" w:cs="Times New Roman"/>
          <w:sz w:val="24"/>
          <w:szCs w:val="24"/>
        </w:rPr>
        <w:t xml:space="preserve">. Ogni spostamento alla destra di </w:t>
      </w:r>
      <w:r>
        <w:rPr>
          <w:rFonts w:ascii="Times New Roman" w:hAnsi="Times New Roman" w:cs="Times New Roman"/>
          <w:i/>
          <w:sz w:val="24"/>
          <w:szCs w:val="24"/>
        </w:rPr>
        <w:t>Q</w:t>
      </w:r>
      <w:r w:rsidRPr="00F0033C">
        <w:rPr>
          <w:rFonts w:ascii="Times New Roman" w:hAnsi="Times New Roman" w:cs="Times New Roman"/>
          <w:i/>
          <w:noProof/>
          <w:position w:val="-4"/>
          <w:sz w:val="24"/>
          <w:szCs w:val="24"/>
        </w:rPr>
        <w:object w:dxaOrig="140" w:dyaOrig="300">
          <v:shape id="_x0000_i1032" type="#_x0000_t75" alt="" style="width:5.25pt;height:15pt;mso-width-percent:0;mso-height-percent:0;mso-width-percent:0;mso-height-percent:0" o:ole="">
            <v:imagedata r:id="rId21" o:title=""/>
          </v:shape>
          <o:OLEObject Type="Embed" ProgID="Equation.3" ShapeID="_x0000_i1032" DrawAspect="Content" ObjectID="_1736921588" r:id="rId22"/>
        </w:object>
      </w:r>
      <w:r>
        <w:rPr>
          <w:rFonts w:ascii="Times New Roman" w:hAnsi="Times New Roman" w:cs="Times New Roman"/>
          <w:sz w:val="24"/>
          <w:szCs w:val="24"/>
        </w:rPr>
        <w:t xml:space="preserve"> non saranno realizzabili poiché i benefici netti per l’impresa inquinatrice sono inferiori rispetto ai costi sopportati dagli inquinati, di conseguenza l’impresa non è in grado di compensare gli inquinati. In linea con </w:t>
      </w:r>
      <w:proofErr w:type="spellStart"/>
      <w:r>
        <w:rPr>
          <w:rFonts w:ascii="Times New Roman" w:hAnsi="Times New Roman" w:cs="Times New Roman"/>
          <w:sz w:val="24"/>
          <w:szCs w:val="24"/>
        </w:rPr>
        <w:t>Pearce</w:t>
      </w:r>
      <w:proofErr w:type="spellEnd"/>
      <w:r>
        <w:rPr>
          <w:rFonts w:ascii="Times New Roman" w:hAnsi="Times New Roman" w:cs="Times New Roman"/>
          <w:sz w:val="24"/>
          <w:szCs w:val="24"/>
        </w:rPr>
        <w:t xml:space="preserve"> e Turner (1991), si può sostenere che quando i diritti di proprietà appartengono all’inquinato, in questo caso alla collettività, ed il punto di partenza della </w:t>
      </w:r>
      <w:r>
        <w:rPr>
          <w:rFonts w:ascii="Times New Roman" w:hAnsi="Times New Roman" w:cs="Times New Roman"/>
          <w:sz w:val="24"/>
          <w:szCs w:val="24"/>
        </w:rPr>
        <w:lastRenderedPageBreak/>
        <w:t xml:space="preserve">negoziazione è in </w:t>
      </w:r>
      <w:r>
        <w:rPr>
          <w:rFonts w:ascii="Times New Roman" w:hAnsi="Times New Roman" w:cs="Times New Roman"/>
          <w:i/>
          <w:sz w:val="24"/>
          <w:szCs w:val="24"/>
        </w:rPr>
        <w:t>O</w:t>
      </w:r>
      <w:r>
        <w:rPr>
          <w:rFonts w:ascii="Times New Roman" w:hAnsi="Times New Roman" w:cs="Times New Roman"/>
          <w:sz w:val="24"/>
          <w:szCs w:val="24"/>
        </w:rPr>
        <w:t xml:space="preserve">, esiste una </w:t>
      </w:r>
      <w:r w:rsidRPr="00C26BEF">
        <w:rPr>
          <w:rFonts w:ascii="Times New Roman" w:hAnsi="Times New Roman" w:cs="Times New Roman"/>
          <w:i/>
          <w:sz w:val="24"/>
          <w:szCs w:val="24"/>
        </w:rPr>
        <w:t xml:space="preserve">tendenza </w:t>
      </w:r>
      <w:r>
        <w:rPr>
          <w:rFonts w:ascii="Times New Roman" w:hAnsi="Times New Roman" w:cs="Times New Roman"/>
          <w:i/>
          <w:sz w:val="24"/>
          <w:szCs w:val="24"/>
        </w:rPr>
        <w:t>naturale</w:t>
      </w:r>
      <w:r>
        <w:rPr>
          <w:rFonts w:ascii="Times New Roman" w:hAnsi="Times New Roman" w:cs="Times New Roman"/>
          <w:sz w:val="24"/>
          <w:szCs w:val="24"/>
        </w:rPr>
        <w:t xml:space="preserve"> a spostarsi verso </w:t>
      </w:r>
      <w:r>
        <w:rPr>
          <w:rFonts w:ascii="Times New Roman" w:hAnsi="Times New Roman" w:cs="Times New Roman"/>
          <w:i/>
          <w:sz w:val="24"/>
          <w:szCs w:val="24"/>
        </w:rPr>
        <w:t>Q</w:t>
      </w:r>
      <w:r w:rsidRPr="00F0033C">
        <w:rPr>
          <w:rFonts w:ascii="Times New Roman" w:hAnsi="Times New Roman" w:cs="Times New Roman"/>
          <w:i/>
          <w:noProof/>
          <w:position w:val="-4"/>
          <w:sz w:val="24"/>
          <w:szCs w:val="24"/>
        </w:rPr>
        <w:object w:dxaOrig="140" w:dyaOrig="300">
          <v:shape id="_x0000_i1033" type="#_x0000_t75" alt="" style="width:5.25pt;height:15pt;mso-width-percent:0;mso-height-percent:0;mso-width-percent:0;mso-height-percent:0" o:ole="">
            <v:imagedata r:id="rId23" o:title=""/>
          </v:shape>
          <o:OLEObject Type="Embed" ProgID="Equation.3" ShapeID="_x0000_i1033" DrawAspect="Content" ObjectID="_1736921589" r:id="rId24"/>
        </w:object>
      </w:r>
      <w:r>
        <w:rPr>
          <w:rFonts w:ascii="Times New Roman" w:hAnsi="Times New Roman" w:cs="Times New Roman"/>
          <w:sz w:val="24"/>
          <w:szCs w:val="24"/>
        </w:rPr>
        <w:t xml:space="preserve"> che rappresenta il livello di attività socialmente efficiente.</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Secondo scenario</w:t>
      </w:r>
      <w:r>
        <w:rPr>
          <w:rFonts w:ascii="Times New Roman" w:hAnsi="Times New Roman" w:cs="Times New Roman"/>
          <w:sz w:val="24"/>
          <w:szCs w:val="24"/>
        </w:rPr>
        <w:t xml:space="preserve">: </w:t>
      </w:r>
      <w:r w:rsidRPr="0064065C">
        <w:rPr>
          <w:rFonts w:ascii="Times New Roman" w:hAnsi="Times New Roman" w:cs="Times New Roman"/>
          <w:i/>
          <w:sz w:val="24"/>
          <w:szCs w:val="24"/>
        </w:rPr>
        <w:t>il diritto</w:t>
      </w:r>
      <w:r>
        <w:rPr>
          <w:rFonts w:ascii="Times New Roman" w:hAnsi="Times New Roman" w:cs="Times New Roman"/>
          <w:i/>
          <w:sz w:val="24"/>
          <w:szCs w:val="24"/>
        </w:rPr>
        <w:t xml:space="preserve"> di proprietà sulla risorsa</w:t>
      </w:r>
      <w:r w:rsidRPr="0064065C">
        <w:rPr>
          <w:rFonts w:ascii="Times New Roman" w:hAnsi="Times New Roman" w:cs="Times New Roman"/>
          <w:i/>
          <w:sz w:val="24"/>
          <w:szCs w:val="24"/>
        </w:rPr>
        <w:t xml:space="preserve"> appartiene all’impresa </w:t>
      </w:r>
      <w:r>
        <w:rPr>
          <w:rFonts w:ascii="Times New Roman" w:hAnsi="Times New Roman" w:cs="Times New Roman"/>
          <w:i/>
          <w:sz w:val="24"/>
          <w:szCs w:val="24"/>
        </w:rPr>
        <w:t>industriale</w:t>
      </w:r>
      <w:r>
        <w:rPr>
          <w:rFonts w:ascii="Times New Roman" w:hAnsi="Times New Roman" w:cs="Times New Roman"/>
          <w:sz w:val="24"/>
          <w:szCs w:val="24"/>
        </w:rPr>
        <w:t xml:space="preserve">. </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diritto di proprietà sulla risorsa autorizza l’impresa ad utilizzare la risorsa nella maniera che ritiene più proficua, ad esempio per l’emissione di fumi e sostanze maleodoranti generati dal processo produttivo. Inoltre, il diritto all’uso della risorsa porterà l’impresa a realizzare un livello di attività economica che consente di massimizzare il profitto, e a cui si associa un costo esterno, in termini di inquinamento, insostenibile per la collettività che è costretta a subire.</w:t>
      </w:r>
    </w:p>
    <w:p w:rsidR="007C6331" w:rsidRDefault="007C6331" w:rsidP="007C6331">
      <w:pPr>
        <w:spacing w:after="0" w:line="360" w:lineRule="auto"/>
        <w:jc w:val="both"/>
        <w:rPr>
          <w:noProof/>
        </w:rPr>
      </w:pPr>
      <w:r>
        <w:rPr>
          <w:rFonts w:ascii="Times New Roman" w:hAnsi="Times New Roman" w:cs="Times New Roman"/>
          <w:sz w:val="24"/>
          <w:szCs w:val="24"/>
        </w:rPr>
        <w:t>Analizziamo ora il processo di negoziazione per pervenire ad un accordo sul livello di esternalità, intrapreso dalla collettività che subisce i danni connessi all’inquinamento generato dall’attività produttiva dell’impresa. L’analisi viene illustrata attraverso la rapp</w:t>
      </w:r>
      <w:r w:rsidR="00B366FB">
        <w:rPr>
          <w:rFonts w:ascii="Times New Roman" w:hAnsi="Times New Roman" w:cs="Times New Roman"/>
          <w:sz w:val="24"/>
          <w:szCs w:val="24"/>
        </w:rPr>
        <w:t>resentazione grafica in Figura 2</w:t>
      </w:r>
      <w:r>
        <w:rPr>
          <w:rFonts w:ascii="Times New Roman" w:hAnsi="Times New Roman" w:cs="Times New Roman"/>
          <w:sz w:val="24"/>
          <w:szCs w:val="24"/>
        </w:rPr>
        <w:t>.</w:t>
      </w:r>
      <w:r w:rsidRPr="00BF1A04">
        <w:rPr>
          <w:noProof/>
        </w:rPr>
        <w:t xml:space="preserve"> </w:t>
      </w: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bookmarkStart w:id="0" w:name="_GoBack"/>
      <w:bookmarkEnd w:id="0"/>
      <w:r>
        <w:rPr>
          <w:noProof/>
        </w:rPr>
        <mc:AlternateContent>
          <mc:Choice Requires="wps">
            <w:drawing>
              <wp:anchor distT="0" distB="0" distL="114300" distR="114300" simplePos="0" relativeHeight="251662336" behindDoc="0" locked="0" layoutInCell="1" allowOverlap="1" wp14:anchorId="36BA8B7B" wp14:editId="2D85BB9C">
                <wp:simplePos x="0" y="0"/>
                <wp:positionH relativeFrom="column">
                  <wp:posOffset>281940</wp:posOffset>
                </wp:positionH>
                <wp:positionV relativeFrom="paragraph">
                  <wp:posOffset>-384175</wp:posOffset>
                </wp:positionV>
                <wp:extent cx="6096000" cy="427355"/>
                <wp:effectExtent l="0" t="0" r="0" b="0"/>
                <wp:wrapNone/>
                <wp:docPr id="24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Default="00B366FB" w:rsidP="007C6331">
                            <w:pPr>
                              <w:pStyle w:val="NormaleWeb"/>
                              <w:spacing w:before="0" w:beforeAutospacing="0" w:after="0" w:afterAutospacing="0"/>
                            </w:pPr>
                            <w:r>
                              <w:rPr>
                                <w:bCs/>
                              </w:rPr>
                              <w:t>Figura 2</w:t>
                            </w:r>
                            <w:r w:rsidR="007C6331">
                              <w:t xml:space="preserve"> - </w:t>
                            </w:r>
                            <w:r w:rsidR="007C6331">
                              <w:rPr>
                                <w:sz w:val="22"/>
                                <w:szCs w:val="22"/>
                              </w:rPr>
                              <w:t>Livello socialmente efficiente di esternalità raggiunto con negoziazione</w:t>
                            </w:r>
                          </w:p>
                          <w:p w:rsidR="007C6331" w:rsidRDefault="007C6331" w:rsidP="007C6331">
                            <w:pPr>
                              <w:pStyle w:val="NormaleWeb"/>
                              <w:spacing w:before="0" w:beforeAutospacing="0" w:after="0" w:afterAutospacing="0"/>
                            </w:pPr>
                            <w:r>
                              <w:rPr>
                                <w:sz w:val="22"/>
                                <w:szCs w:val="22"/>
                              </w:rPr>
                              <w:t xml:space="preserve">(Diritto di proprietà assegnato all’inquinatore)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 o:spid="_x0000_s1041" style="position:absolute;left:0;text-align:left;margin-left:22.2pt;margin-top:-30.25pt;width:480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" filled="f" stroked="f">
                <v:textbox style="mso-fit-shape-to-text:t">
                  <w:txbxContent>
                    <w:p w:rsidR="007C6331" w:rsidRDefault="00B366FB" w:rsidP="007C6331">
                      <w:pPr>
                        <w:pStyle w:val="NormaleWeb"/>
                        <w:spacing w:before="0" w:beforeAutospacing="0" w:after="0" w:afterAutospacing="0"/>
                      </w:pPr>
                      <w:r>
                        <w:rPr>
                          <w:bCs/>
                        </w:rPr>
                        <w:t>Figura 2</w:t>
                      </w:r>
                      <w:r w:rsidR="007C6331">
                        <w:t xml:space="preserve"> - </w:t>
                      </w:r>
                      <w:r w:rsidR="007C6331">
                        <w:rPr>
                          <w:sz w:val="22"/>
                          <w:szCs w:val="22"/>
                        </w:rPr>
                        <w:t>Livello socialmente efficiente di esternalità raggiunto con negoziazione</w:t>
                      </w:r>
                    </w:p>
                    <w:p w:rsidR="007C6331" w:rsidRDefault="007C6331" w:rsidP="007C6331">
                      <w:pPr>
                        <w:pStyle w:val="NormaleWeb"/>
                        <w:spacing w:before="0" w:beforeAutospacing="0" w:after="0" w:afterAutospacing="0"/>
                      </w:pPr>
                      <w:r>
                        <w:rPr>
                          <w:sz w:val="22"/>
                          <w:szCs w:val="22"/>
                        </w:rPr>
                        <w:t xml:space="preserve">(Diritto di proprietà assegnato all’inquinatore) </w:t>
                      </w:r>
                    </w:p>
                  </w:txbxContent>
                </v:textbox>
              </v:rect>
            </w:pict>
          </mc:Fallback>
        </mc:AlternateContent>
      </w:r>
    </w:p>
    <w:p w:rsidR="007C6331" w:rsidRDefault="007C6331" w:rsidP="007C6331">
      <w:r>
        <w:rPr>
          <w:noProof/>
        </w:rPr>
        <mc:AlternateContent>
          <mc:Choice Requires="wps">
            <w:drawing>
              <wp:anchor distT="4294967295" distB="4294967295" distL="114300" distR="114300" simplePos="0" relativeHeight="251685888" behindDoc="0" locked="0" layoutInCell="1" allowOverlap="1" wp14:anchorId="773C95AF" wp14:editId="6A474BA4">
                <wp:simplePos x="0" y="0"/>
                <wp:positionH relativeFrom="column">
                  <wp:posOffset>3569335</wp:posOffset>
                </wp:positionH>
                <wp:positionV relativeFrom="paragraph">
                  <wp:posOffset>2098039</wp:posOffset>
                </wp:positionV>
                <wp:extent cx="143510" cy="0"/>
                <wp:effectExtent l="19050" t="57150" r="0" b="76200"/>
                <wp:wrapNone/>
                <wp:docPr id="240" name="Connettore 2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0"/>
                        </a:xfrm>
                        <a:prstGeom prst="straightConnector1">
                          <a:avLst/>
                        </a:prstGeom>
                        <a:noFill/>
                        <a:ln w="9525">
                          <a:solidFill>
                            <a:schemeClr val="dk1">
                              <a:lumMod val="95000"/>
                              <a:lumOff val="0"/>
                            </a:schemeClr>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nettore 2 295" o:spid="_x0000_s1026" type="#_x0000_t32" style="position:absolute;margin-left:281.05pt;margin-top:165.2pt;width:11.3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" strokecolor="black [3040]">
                <v:stroke endarrow="classic" endarrowwidth="narrow" endarrowlength="short"/>
              </v:shape>
            </w:pict>
          </mc:Fallback>
        </mc:AlternateContent>
      </w:r>
      <w:r>
        <w:rPr>
          <w:noProof/>
        </w:rPr>
        <mc:AlternateContent>
          <mc:Choice Requires="wps">
            <w:drawing>
              <wp:anchor distT="0" distB="0" distL="114300" distR="114300" simplePos="0" relativeHeight="251688960" behindDoc="0" locked="0" layoutInCell="1" allowOverlap="1" wp14:anchorId="4C2DB02A" wp14:editId="0FCC1014">
                <wp:simplePos x="0" y="0"/>
                <wp:positionH relativeFrom="column">
                  <wp:posOffset>3466465</wp:posOffset>
                </wp:positionH>
                <wp:positionV relativeFrom="paragraph">
                  <wp:posOffset>1876425</wp:posOffset>
                </wp:positionV>
                <wp:extent cx="180340" cy="170815"/>
                <wp:effectExtent l="0" t="0" r="0" b="635"/>
                <wp:wrapNone/>
                <wp:docPr id="239" name="Rettangolo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DB6559" w:rsidRDefault="007C6331" w:rsidP="007C6331">
                            <w:pPr>
                              <w:pStyle w:val="NormaleWeb"/>
                              <w:spacing w:before="0" w:beforeAutospacing="0" w:after="0" w:afterAutospacing="0"/>
                              <w:rPr>
                                <w:iCs/>
                                <w:color w:val="000000" w:themeColor="text1"/>
                                <w:kern w:val="24"/>
                                <w:sz w:val="13"/>
                                <w:szCs w:val="13"/>
                              </w:rPr>
                            </w:pPr>
                            <w:r w:rsidRPr="00DB6559">
                              <w:rPr>
                                <w:iCs/>
                                <w:color w:val="000000" w:themeColor="text1"/>
                                <w:kern w:val="24"/>
                                <w:sz w:val="13"/>
                                <w:szCs w:val="13"/>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296" o:spid="_x0000_s1042" style="position:absolute;margin-left:272.95pt;margin-top:147.75pt;width:14.2pt;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A/twIAALw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" filled="f" stroked="f">
                <v:textbox>
                  <w:txbxContent>
                    <w:p w:rsidR="007C6331" w:rsidRPr="00DB6559" w:rsidRDefault="007C6331" w:rsidP="007C6331">
                      <w:pPr>
                        <w:pStyle w:val="NormaleWeb"/>
                        <w:spacing w:before="0" w:beforeAutospacing="0" w:after="0" w:afterAutospacing="0"/>
                        <w:rPr>
                          <w:iCs/>
                          <w:color w:val="000000" w:themeColor="text1"/>
                          <w:kern w:val="24"/>
                          <w:sz w:val="13"/>
                          <w:szCs w:val="13"/>
                        </w:rPr>
                      </w:pPr>
                      <w:r w:rsidRPr="00DB6559">
                        <w:rPr>
                          <w:iCs/>
                          <w:color w:val="000000" w:themeColor="text1"/>
                          <w:kern w:val="24"/>
                          <w:sz w:val="13"/>
                          <w:szCs w:val="13"/>
                        </w:rPr>
                        <w:t>D</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22919A6C" wp14:editId="46DDDBD4">
                <wp:simplePos x="0" y="0"/>
                <wp:positionH relativeFrom="column">
                  <wp:posOffset>3581400</wp:posOffset>
                </wp:positionH>
                <wp:positionV relativeFrom="paragraph">
                  <wp:posOffset>1818005</wp:posOffset>
                </wp:positionV>
                <wp:extent cx="226060" cy="171450"/>
                <wp:effectExtent l="0" t="0" r="0" b="0"/>
                <wp:wrapNone/>
                <wp:docPr id="238" name="Rettangolo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DB6559" w:rsidRDefault="007C6331" w:rsidP="007C6331">
                            <w:pPr>
                              <w:pStyle w:val="NormaleWeb"/>
                              <w:spacing w:before="0" w:beforeAutospacing="0" w:after="0" w:afterAutospacing="0"/>
                              <w:rPr>
                                <w:iCs/>
                                <w:color w:val="000000" w:themeColor="text1"/>
                                <w:kern w:val="24"/>
                                <w:sz w:val="13"/>
                                <w:szCs w:val="13"/>
                              </w:rPr>
                            </w:pPr>
                            <w:r w:rsidRPr="00DB6559">
                              <w:rPr>
                                <w:iCs/>
                                <w:color w:val="000000" w:themeColor="text1"/>
                                <w:kern w:val="24"/>
                                <w:sz w:val="13"/>
                                <w:szCs w:val="13"/>
                              </w:rPr>
                              <w:t>E</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297" o:spid="_x0000_s1043" style="position:absolute;margin-left:282pt;margin-top:143.15pt;width:17.8pt;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" filled="f" stroked="f">
                <v:textbox style="mso-fit-shape-to-text:t">
                  <w:txbxContent>
                    <w:p w:rsidR="007C6331" w:rsidRPr="00DB6559" w:rsidRDefault="007C6331" w:rsidP="007C6331">
                      <w:pPr>
                        <w:pStyle w:val="NormaleWeb"/>
                        <w:spacing w:before="0" w:beforeAutospacing="0" w:after="0" w:afterAutospacing="0"/>
                        <w:rPr>
                          <w:iCs/>
                          <w:color w:val="000000" w:themeColor="text1"/>
                          <w:kern w:val="24"/>
                          <w:sz w:val="13"/>
                          <w:szCs w:val="13"/>
                        </w:rPr>
                      </w:pPr>
                      <w:r w:rsidRPr="00DB6559">
                        <w:rPr>
                          <w:iCs/>
                          <w:color w:val="000000" w:themeColor="text1"/>
                          <w:kern w:val="24"/>
                          <w:sz w:val="13"/>
                          <w:szCs w:val="13"/>
                        </w:rPr>
                        <w:t>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48472F81" wp14:editId="6DF63962">
                <wp:simplePos x="0" y="0"/>
                <wp:positionH relativeFrom="column">
                  <wp:posOffset>3525520</wp:posOffset>
                </wp:positionH>
                <wp:positionV relativeFrom="paragraph">
                  <wp:posOffset>1000125</wp:posOffset>
                </wp:positionV>
                <wp:extent cx="229235" cy="186055"/>
                <wp:effectExtent l="0" t="0" r="0" b="4445"/>
                <wp:wrapNone/>
                <wp:docPr id="237" name="Rettangolo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F</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298" o:spid="_x0000_s1044" style="position:absolute;margin-left:277.6pt;margin-top:78.75pt;width:18.05pt;height:14.6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" filled="f" stroked="f">
                <v:textbox style="mso-fit-shape-to-text:t">
                  <w:txbxContent>
                    <w:p w:rsidR="007C6331" w:rsidRPr="0035156B" w:rsidRDefault="007C6331" w:rsidP="007C6331">
                      <w:pPr>
                        <w:pStyle w:val="NormaleWeb"/>
                        <w:spacing w:before="0" w:beforeAutospacing="0" w:after="0" w:afterAutospacing="0"/>
                        <w:rPr>
                          <w:iCs/>
                          <w:color w:val="000000" w:themeColor="text1"/>
                          <w:kern w:val="24"/>
                          <w:sz w:val="13"/>
                          <w:szCs w:val="12"/>
                        </w:rPr>
                      </w:pPr>
                      <w:r>
                        <w:rPr>
                          <w:iCs/>
                          <w:color w:val="000000" w:themeColor="text1"/>
                          <w:kern w:val="24"/>
                          <w:sz w:val="13"/>
                          <w:szCs w:val="12"/>
                        </w:rPr>
                        <w:t>F</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A04566C" wp14:editId="33741D6A">
                <wp:simplePos x="0" y="0"/>
                <wp:positionH relativeFrom="column">
                  <wp:posOffset>2616200</wp:posOffset>
                </wp:positionH>
                <wp:positionV relativeFrom="paragraph">
                  <wp:posOffset>2007235</wp:posOffset>
                </wp:positionV>
                <wp:extent cx="1038225" cy="530225"/>
                <wp:effectExtent l="0" t="0" r="0" b="3175"/>
                <wp:wrapNone/>
                <wp:docPr id="23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A3743" w:rsidRDefault="007C6331" w:rsidP="007C6331">
                            <w:pPr>
                              <w:pStyle w:val="NormaleWeb"/>
                              <w:spacing w:before="0" w:beforeAutospacing="0" w:after="0" w:afterAutospacing="0"/>
                              <w:rPr>
                                <w:sz w:val="13"/>
                                <w:szCs w:val="13"/>
                              </w:rPr>
                            </w:pPr>
                            <w:r w:rsidRPr="003A3743">
                              <w:rPr>
                                <w:iCs/>
                                <w:sz w:val="13"/>
                                <w:szCs w:val="13"/>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margin-left:206pt;margin-top:158.05pt;width:81.75pt;height: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V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" filled="f" stroked="f">
                <v:textbox>
                  <w:txbxContent>
                    <w:p w:rsidR="007C6331" w:rsidRPr="003A3743" w:rsidRDefault="007C6331" w:rsidP="007C6331">
                      <w:pPr>
                        <w:pStyle w:val="NormaleWeb"/>
                        <w:spacing w:before="0" w:beforeAutospacing="0" w:after="0" w:afterAutospacing="0"/>
                        <w:rPr>
                          <w:sz w:val="13"/>
                          <w:szCs w:val="13"/>
                        </w:rPr>
                      </w:pPr>
                      <w:r w:rsidRPr="003A3743">
                        <w:rPr>
                          <w:iCs/>
                          <w:sz w:val="13"/>
                          <w:szCs w:val="13"/>
                        </w:rPr>
                        <w:t>Q*</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8993D7C" wp14:editId="79D86694">
                <wp:simplePos x="0" y="0"/>
                <wp:positionH relativeFrom="column">
                  <wp:posOffset>3394710</wp:posOffset>
                </wp:positionH>
                <wp:positionV relativeFrom="paragraph">
                  <wp:posOffset>2000885</wp:posOffset>
                </wp:positionV>
                <wp:extent cx="485140" cy="260985"/>
                <wp:effectExtent l="0" t="0" r="0" b="5715"/>
                <wp:wrapNone/>
                <wp:docPr id="23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607F77" w:rsidRDefault="007C6331" w:rsidP="007C6331">
                            <w:pPr>
                              <w:pStyle w:val="NormaleWeb"/>
                              <w:spacing w:before="0" w:beforeAutospacing="0" w:after="0" w:afterAutospacing="0"/>
                              <w:rPr>
                                <w:position w:val="-2"/>
                                <w:sz w:val="13"/>
                                <w:szCs w:val="13"/>
                              </w:rPr>
                            </w:pPr>
                            <w:r w:rsidRPr="00607F77">
                              <w:rPr>
                                <w:iCs/>
                                <w:sz w:val="13"/>
                                <w:szCs w:val="13"/>
                              </w:rPr>
                              <w:t>Q</w:t>
                            </w:r>
                            <w:r>
                              <w:rPr>
                                <w:iCs/>
                                <w:position w:val="-2"/>
                                <w:sz w:val="13"/>
                                <w:szCs w:val="13"/>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46" type="#_x0000_t202" style="position:absolute;margin-left:267.3pt;margin-top:157.55pt;width:38.2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" filled="f" stroked="f">
                <v:textbox>
                  <w:txbxContent>
                    <w:p w:rsidR="007C6331" w:rsidRPr="00607F77" w:rsidRDefault="007C6331" w:rsidP="007C6331">
                      <w:pPr>
                        <w:pStyle w:val="NormaleWeb"/>
                        <w:spacing w:before="0" w:beforeAutospacing="0" w:after="0" w:afterAutospacing="0"/>
                        <w:rPr>
                          <w:position w:val="-2"/>
                          <w:sz w:val="13"/>
                          <w:szCs w:val="13"/>
                        </w:rPr>
                      </w:pPr>
                      <w:r w:rsidRPr="00607F77">
                        <w:rPr>
                          <w:iCs/>
                          <w:sz w:val="13"/>
                          <w:szCs w:val="13"/>
                        </w:rPr>
                        <w:t>Q</w:t>
                      </w:r>
                      <w:r>
                        <w:rPr>
                          <w:iCs/>
                          <w:position w:val="-2"/>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DE4463B" wp14:editId="3967390C">
                <wp:simplePos x="0" y="0"/>
                <wp:positionH relativeFrom="column">
                  <wp:posOffset>3645535</wp:posOffset>
                </wp:positionH>
                <wp:positionV relativeFrom="paragraph">
                  <wp:posOffset>1998980</wp:posOffset>
                </wp:positionV>
                <wp:extent cx="485140" cy="260985"/>
                <wp:effectExtent l="0" t="0" r="0" b="5715"/>
                <wp:wrapNone/>
                <wp:docPr id="23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607F77" w:rsidRDefault="007C6331" w:rsidP="007C6331">
                            <w:pPr>
                              <w:pStyle w:val="NormaleWeb"/>
                              <w:spacing w:before="0" w:beforeAutospacing="0" w:after="0" w:afterAutospacing="0"/>
                              <w:rPr>
                                <w:position w:val="-2"/>
                                <w:sz w:val="13"/>
                                <w:szCs w:val="13"/>
                              </w:rPr>
                            </w:pPr>
                            <w:r w:rsidRPr="00607F77">
                              <w:rPr>
                                <w:iCs/>
                                <w:sz w:val="13"/>
                                <w:szCs w:val="13"/>
                              </w:rPr>
                              <w:t>Q</w:t>
                            </w:r>
                            <w:r>
                              <w:rPr>
                                <w:iCs/>
                                <w:position w:val="-2"/>
                                <w:sz w:val="13"/>
                                <w:szCs w:val="13"/>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47" type="#_x0000_t202" style="position:absolute;margin-left:287.05pt;margin-top:157.4pt;width:38.2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X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" filled="f" stroked="f">
                <v:textbox>
                  <w:txbxContent>
                    <w:p w:rsidR="007C6331" w:rsidRPr="00607F77" w:rsidRDefault="007C6331" w:rsidP="007C6331">
                      <w:pPr>
                        <w:pStyle w:val="NormaleWeb"/>
                        <w:spacing w:before="0" w:beforeAutospacing="0" w:after="0" w:afterAutospacing="0"/>
                        <w:rPr>
                          <w:position w:val="-2"/>
                          <w:sz w:val="13"/>
                          <w:szCs w:val="13"/>
                        </w:rPr>
                      </w:pPr>
                      <w:r w:rsidRPr="00607F77">
                        <w:rPr>
                          <w:iCs/>
                          <w:sz w:val="13"/>
                          <w:szCs w:val="13"/>
                        </w:rPr>
                        <w:t>Q</w:t>
                      </w:r>
                      <w:r>
                        <w:rPr>
                          <w:iCs/>
                          <w:position w:val="-2"/>
                          <w:sz w:val="13"/>
                          <w:szCs w:val="13"/>
                          <w:vertAlign w:val="subscript"/>
                        </w:rPr>
                        <w:t>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80465B0" wp14:editId="6BBDF317">
                <wp:simplePos x="0" y="0"/>
                <wp:positionH relativeFrom="column">
                  <wp:posOffset>3813175</wp:posOffset>
                </wp:positionH>
                <wp:positionV relativeFrom="paragraph">
                  <wp:posOffset>2000250</wp:posOffset>
                </wp:positionV>
                <wp:extent cx="689610" cy="281305"/>
                <wp:effectExtent l="0" t="0" r="0" b="4445"/>
                <wp:wrapNone/>
                <wp:docPr id="2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 xml:space="preserve">Attività </w:t>
                            </w:r>
                          </w:p>
                          <w:p w:rsidR="007C6331" w:rsidRPr="004F7CF6"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Economica (Q)</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7" o:spid="_x0000_s1048" style="position:absolute;margin-left:300.25pt;margin-top:157.5pt;width:54.3pt;height:22.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" filled="f" stroked="f">
                <v:textbox style="mso-fit-shape-to-text:t">
                  <w:txbxContent>
                    <w:p w:rsidR="007C6331"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 xml:space="preserve">Attività </w:t>
                      </w:r>
                    </w:p>
                    <w:p w:rsidR="007C6331" w:rsidRPr="004F7CF6"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Economica (Q)</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123B79B" wp14:editId="0247B810">
                <wp:simplePos x="0" y="0"/>
                <wp:positionH relativeFrom="column">
                  <wp:posOffset>1572260</wp:posOffset>
                </wp:positionH>
                <wp:positionV relativeFrom="paragraph">
                  <wp:posOffset>2003425</wp:posOffset>
                </wp:positionV>
                <wp:extent cx="607060" cy="186055"/>
                <wp:effectExtent l="0" t="0" r="0" b="4445"/>
                <wp:wrapNone/>
                <wp:docPr id="22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E08F6" w:rsidRDefault="007C6331" w:rsidP="007C6331">
                            <w:pPr>
                              <w:pStyle w:val="NormaleWeb"/>
                              <w:spacing w:before="0" w:beforeAutospacing="0" w:after="0" w:afterAutospacing="0"/>
                              <w:rPr>
                                <w:sz w:val="13"/>
                                <w:szCs w:val="13"/>
                              </w:rPr>
                            </w:pPr>
                            <w:r w:rsidRPr="003E08F6">
                              <w:rPr>
                                <w:iCs/>
                                <w:color w:val="000000" w:themeColor="text1"/>
                                <w:kern w:val="24"/>
                                <w:sz w:val="13"/>
                                <w:szCs w:val="13"/>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123.8pt;margin-top:157.75pt;width:47.8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JGu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" filled="f" stroked="f">
                <v:textbox style="mso-fit-shape-to-text:t">
                  <w:txbxContent>
                    <w:p w:rsidR="007C6331" w:rsidRPr="003E08F6" w:rsidRDefault="007C6331" w:rsidP="007C6331">
                      <w:pPr>
                        <w:pStyle w:val="NormaleWeb"/>
                        <w:spacing w:before="0" w:beforeAutospacing="0" w:after="0" w:afterAutospacing="0"/>
                        <w:rPr>
                          <w:sz w:val="13"/>
                          <w:szCs w:val="13"/>
                        </w:rPr>
                      </w:pPr>
                      <w:r w:rsidRPr="003E08F6">
                        <w:rPr>
                          <w:iCs/>
                          <w:color w:val="000000" w:themeColor="text1"/>
                          <w:kern w:val="24"/>
                          <w:sz w:val="13"/>
                          <w:szCs w:val="13"/>
                        </w:rPr>
                        <w:t>0</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46CEFF1" wp14:editId="323DB7E3">
                <wp:simplePos x="0" y="0"/>
                <wp:positionH relativeFrom="column">
                  <wp:posOffset>1572260</wp:posOffset>
                </wp:positionH>
                <wp:positionV relativeFrom="paragraph">
                  <wp:posOffset>2002790</wp:posOffset>
                </wp:positionV>
                <wp:extent cx="607060" cy="186055"/>
                <wp:effectExtent l="0" t="0" r="0" b="4445"/>
                <wp:wrapNone/>
                <wp:docPr id="2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3E08F6" w:rsidRDefault="007C6331" w:rsidP="007C6331">
                            <w:pPr>
                              <w:pStyle w:val="NormaleWeb"/>
                              <w:spacing w:before="0" w:beforeAutospacing="0" w:after="0" w:afterAutospacing="0"/>
                              <w:rPr>
                                <w:sz w:val="13"/>
                                <w:szCs w:val="13"/>
                              </w:rPr>
                            </w:pPr>
                            <w:r w:rsidRPr="003E08F6">
                              <w:rPr>
                                <w:iCs/>
                                <w:color w:val="000000" w:themeColor="text1"/>
                                <w:kern w:val="24"/>
                                <w:sz w:val="13"/>
                                <w:szCs w:val="13"/>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50" type="#_x0000_t202" style="position:absolute;margin-left:123.8pt;margin-top:157.7pt;width:47.8pt;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" filled="f" stroked="f">
                <v:textbox style="mso-fit-shape-to-text:t">
                  <w:txbxContent>
                    <w:p w:rsidR="007C6331" w:rsidRPr="003E08F6" w:rsidRDefault="007C6331" w:rsidP="007C6331">
                      <w:pPr>
                        <w:pStyle w:val="NormaleWeb"/>
                        <w:spacing w:before="0" w:beforeAutospacing="0" w:after="0" w:afterAutospacing="0"/>
                        <w:rPr>
                          <w:sz w:val="13"/>
                          <w:szCs w:val="13"/>
                        </w:rPr>
                      </w:pPr>
                      <w:r w:rsidRPr="003E08F6">
                        <w:rPr>
                          <w:iCs/>
                          <w:color w:val="000000" w:themeColor="text1"/>
                          <w:kern w:val="24"/>
                          <w:sz w:val="13"/>
                          <w:szCs w:val="13"/>
                        </w:rPr>
                        <w:t>0</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4C446F3" wp14:editId="78E296B1">
                <wp:simplePos x="0" y="0"/>
                <wp:positionH relativeFrom="column">
                  <wp:posOffset>1267460</wp:posOffset>
                </wp:positionH>
                <wp:positionV relativeFrom="paragraph">
                  <wp:posOffset>340360</wp:posOffset>
                </wp:positionV>
                <wp:extent cx="462915" cy="281305"/>
                <wp:effectExtent l="0" t="0" r="0" b="4445"/>
                <wp:wrapNone/>
                <wp:docPr id="22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4F7CF6"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Costi</w:t>
                            </w:r>
                          </w:p>
                          <w:p w:rsidR="007C6331" w:rsidRPr="004F7CF6" w:rsidRDefault="007C6331" w:rsidP="007C6331">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Benefici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1" o:spid="_x0000_s1051" style="position:absolute;margin-left:99.8pt;margin-top:26.8pt;width:36.45pt;height:22.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" filled="f" stroked="f">
                <v:textbox style="mso-fit-shape-to-text:t">
                  <w:txbxContent>
                    <w:p w:rsidR="007C6331" w:rsidRPr="004F7CF6" w:rsidRDefault="007C6331" w:rsidP="007C6331">
                      <w:pPr>
                        <w:pStyle w:val="NormaleWeb"/>
                        <w:spacing w:before="0" w:beforeAutospacing="0" w:after="0" w:afterAutospacing="0"/>
                        <w:rPr>
                          <w:iCs/>
                          <w:color w:val="000000" w:themeColor="text1"/>
                          <w:kern w:val="24"/>
                          <w:sz w:val="13"/>
                          <w:szCs w:val="13"/>
                        </w:rPr>
                      </w:pPr>
                      <w:r>
                        <w:rPr>
                          <w:iCs/>
                          <w:color w:val="000000" w:themeColor="text1"/>
                          <w:kern w:val="24"/>
                          <w:sz w:val="13"/>
                          <w:szCs w:val="13"/>
                        </w:rPr>
                        <w:t>Costi</w:t>
                      </w:r>
                    </w:p>
                    <w:p w:rsidR="007C6331" w:rsidRPr="004F7CF6" w:rsidRDefault="007C6331" w:rsidP="007C6331">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Benefici</w:t>
                      </w:r>
                    </w:p>
                  </w:txbxContent>
                </v:textbox>
              </v:rect>
            </w:pict>
          </mc:Fallback>
        </mc:AlternateContent>
      </w:r>
      <w:r w:rsidRPr="00051FEA">
        <w:rPr>
          <w:noProof/>
        </w:rPr>
        <w:drawing>
          <wp:anchor distT="0" distB="0" distL="114300" distR="114300" simplePos="0" relativeHeight="251675648" behindDoc="1" locked="0" layoutInCell="1" allowOverlap="1" wp14:anchorId="27BBE9E8" wp14:editId="6F092871">
            <wp:simplePos x="0" y="0"/>
            <wp:positionH relativeFrom="column">
              <wp:posOffset>1322451</wp:posOffset>
            </wp:positionH>
            <wp:positionV relativeFrom="paragraph">
              <wp:posOffset>1905</wp:posOffset>
            </wp:positionV>
            <wp:extent cx="3250800" cy="2455200"/>
            <wp:effectExtent l="19050" t="0" r="25800" b="2250"/>
            <wp:wrapTight wrapText="bothSides">
              <wp:wrapPolygon edited="0">
                <wp:start x="-127" y="0"/>
                <wp:lineTo x="-127" y="21620"/>
                <wp:lineTo x="21771" y="21620"/>
                <wp:lineTo x="21771" y="0"/>
                <wp:lineTo x="-127" y="0"/>
              </wp:wrapPolygon>
            </wp:wrapTight>
            <wp:docPr id="310" name="Grafico 310">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3CA913-39CC-124B-B24D-89E3FD0CF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7C6331" w:rsidRDefault="007C6331" w:rsidP="007C6331">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74866F27" wp14:editId="64633136">
                <wp:simplePos x="0" y="0"/>
                <wp:positionH relativeFrom="column">
                  <wp:posOffset>3683000</wp:posOffset>
                </wp:positionH>
                <wp:positionV relativeFrom="paragraph">
                  <wp:posOffset>135255</wp:posOffset>
                </wp:positionV>
                <wp:extent cx="483235" cy="186055"/>
                <wp:effectExtent l="0" t="0" r="0" b="4445"/>
                <wp:wrapNone/>
                <wp:docPr id="2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2678F8" w:rsidRDefault="007C6331" w:rsidP="007C6331">
                            <w:pPr>
                              <w:pStyle w:val="NormaleWeb"/>
                              <w:spacing w:before="0" w:beforeAutospacing="0" w:after="0" w:afterAutospacing="0"/>
                              <w:rPr>
                                <w:sz w:val="13"/>
                                <w:szCs w:val="13"/>
                              </w:rPr>
                            </w:pPr>
                            <w:proofErr w:type="spellStart"/>
                            <w:r>
                              <w:rPr>
                                <w:iCs/>
                                <w:color w:val="000000" w:themeColor="text1"/>
                                <w:kern w:val="24"/>
                                <w:sz w:val="13"/>
                                <w:szCs w:val="13"/>
                              </w:rPr>
                              <w:t>CMgE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73" o:spid="_x0000_s1052" type="#_x0000_t202" style="position:absolute;left:0;text-align:left;margin-left:290pt;margin-top:10.65pt;width:38.05pt;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60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" filled="f" stroked="f">
                <v:textbox style="mso-fit-shape-to-text:t">
                  <w:txbxContent>
                    <w:p w:rsidR="007C6331" w:rsidRPr="002678F8" w:rsidRDefault="007C6331" w:rsidP="007C6331">
                      <w:pPr>
                        <w:pStyle w:val="NormaleWeb"/>
                        <w:spacing w:before="0" w:beforeAutospacing="0" w:after="0" w:afterAutospacing="0"/>
                        <w:rPr>
                          <w:sz w:val="13"/>
                          <w:szCs w:val="13"/>
                        </w:rPr>
                      </w:pPr>
                      <w:proofErr w:type="spellStart"/>
                      <w:r>
                        <w:rPr>
                          <w:iCs/>
                          <w:color w:val="000000" w:themeColor="text1"/>
                          <w:kern w:val="24"/>
                          <w:sz w:val="13"/>
                          <w:szCs w:val="13"/>
                        </w:rPr>
                        <w:t>CMgE</w:t>
                      </w:r>
                      <w:proofErr w:type="spellEnd"/>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C63E32C" wp14:editId="2F0EE0CF">
                <wp:simplePos x="0" y="0"/>
                <wp:positionH relativeFrom="column">
                  <wp:posOffset>1639570</wp:posOffset>
                </wp:positionH>
                <wp:positionV relativeFrom="paragraph">
                  <wp:posOffset>135255</wp:posOffset>
                </wp:positionV>
                <wp:extent cx="1072515" cy="186055"/>
                <wp:effectExtent l="0" t="0" r="0" b="4445"/>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2678F8" w:rsidRDefault="007C6331" w:rsidP="007C6331">
                            <w:pPr>
                              <w:pStyle w:val="NormaleWeb"/>
                              <w:spacing w:before="0" w:beforeAutospacing="0" w:after="0" w:afterAutospacing="0"/>
                              <w:rPr>
                                <w:sz w:val="13"/>
                                <w:szCs w:val="13"/>
                              </w:rPr>
                            </w:pPr>
                            <w:proofErr w:type="spellStart"/>
                            <w:r w:rsidRPr="002678F8">
                              <w:rPr>
                                <w:iCs/>
                                <w:color w:val="000000" w:themeColor="text1"/>
                                <w:kern w:val="24"/>
                                <w:sz w:val="13"/>
                                <w:szCs w:val="13"/>
                              </w:rPr>
                              <w:t>BMgP</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53" type="#_x0000_t202" style="position:absolute;left:0;text-align:left;margin-left:129.1pt;margin-top:10.65pt;width:84.4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Wug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" filled="f" stroked="f">
                <v:textbox style="mso-fit-shape-to-text:t">
                  <w:txbxContent>
                    <w:p w:rsidR="007C6331" w:rsidRPr="002678F8" w:rsidRDefault="007C6331" w:rsidP="007C6331">
                      <w:pPr>
                        <w:pStyle w:val="NormaleWeb"/>
                        <w:spacing w:before="0" w:beforeAutospacing="0" w:after="0" w:afterAutospacing="0"/>
                        <w:rPr>
                          <w:sz w:val="13"/>
                          <w:szCs w:val="13"/>
                        </w:rPr>
                      </w:pPr>
                      <w:proofErr w:type="spellStart"/>
                      <w:r w:rsidRPr="002678F8">
                        <w:rPr>
                          <w:iCs/>
                          <w:color w:val="000000" w:themeColor="text1"/>
                          <w:kern w:val="24"/>
                          <w:sz w:val="13"/>
                          <w:szCs w:val="13"/>
                        </w:rPr>
                        <w:t>BMgP</w:t>
                      </w:r>
                      <w:proofErr w:type="spellEnd"/>
                    </w:p>
                  </w:txbxContent>
                </v:textbox>
              </v:shape>
            </w:pict>
          </mc:Fallback>
        </mc:AlternateContent>
      </w: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D7735E7" wp14:editId="015B9878">
                <wp:simplePos x="0" y="0"/>
                <wp:positionH relativeFrom="column">
                  <wp:posOffset>1268095</wp:posOffset>
                </wp:positionH>
                <wp:positionV relativeFrom="paragraph">
                  <wp:posOffset>125095</wp:posOffset>
                </wp:positionV>
                <wp:extent cx="1918970" cy="204470"/>
                <wp:effectExtent l="0" t="0" r="0" b="5080"/>
                <wp:wrapNone/>
                <wp:docPr id="3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31" w:rsidRPr="00FD61C6" w:rsidRDefault="007C6331" w:rsidP="007C6331">
                            <w:pPr>
                              <w:rPr>
                                <w:rFonts w:ascii="Times New Roman" w:hAnsi="Times New Roman" w:cs="Times New Roman"/>
                                <w:sz w:val="13"/>
                                <w:szCs w:val="13"/>
                              </w:rPr>
                            </w:pPr>
                            <w:r>
                              <w:rPr>
                                <w:rFonts w:ascii="Times New Roman" w:hAnsi="Times New Roman" w:cs="Times New Roman"/>
                                <w:sz w:val="13"/>
                                <w:szCs w:val="13"/>
                              </w:rPr>
                              <w:t xml:space="preserve">Fonte: Rielaborazione da </w:t>
                            </w:r>
                            <w:proofErr w:type="spellStart"/>
                            <w:r>
                              <w:rPr>
                                <w:rFonts w:ascii="Times New Roman" w:hAnsi="Times New Roman" w:cs="Times New Roman"/>
                                <w:sz w:val="13"/>
                                <w:szCs w:val="13"/>
                              </w:rPr>
                              <w:t>Pearce</w:t>
                            </w:r>
                            <w:proofErr w:type="spellEnd"/>
                            <w:r>
                              <w:rPr>
                                <w:rFonts w:ascii="Times New Roman" w:hAnsi="Times New Roman" w:cs="Times New Roman"/>
                                <w:sz w:val="13"/>
                                <w:szCs w:val="13"/>
                              </w:rPr>
                              <w:t xml:space="preserve"> e Turner, 1991</w:t>
                            </w:r>
                          </w:p>
                          <w:p w:rsidR="007C6331" w:rsidRDefault="007C6331" w:rsidP="007C63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54" type="#_x0000_t202" style="position:absolute;left:0;text-align:left;margin-left:99.85pt;margin-top:9.85pt;width:151.1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CK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" filled="f" stroked="f">
                <v:textbox>
                  <w:txbxContent>
                    <w:p w:rsidR="007C6331" w:rsidRPr="00FD61C6" w:rsidRDefault="007C6331" w:rsidP="007C6331">
                      <w:pPr>
                        <w:rPr>
                          <w:rFonts w:ascii="Times New Roman" w:hAnsi="Times New Roman" w:cs="Times New Roman"/>
                          <w:sz w:val="13"/>
                          <w:szCs w:val="13"/>
                        </w:rPr>
                      </w:pPr>
                      <w:r>
                        <w:rPr>
                          <w:rFonts w:ascii="Times New Roman" w:hAnsi="Times New Roman" w:cs="Times New Roman"/>
                          <w:sz w:val="13"/>
                          <w:szCs w:val="13"/>
                        </w:rPr>
                        <w:t xml:space="preserve">Fonte: Rielaborazione da </w:t>
                      </w:r>
                      <w:proofErr w:type="spellStart"/>
                      <w:r>
                        <w:rPr>
                          <w:rFonts w:ascii="Times New Roman" w:hAnsi="Times New Roman" w:cs="Times New Roman"/>
                          <w:sz w:val="13"/>
                          <w:szCs w:val="13"/>
                        </w:rPr>
                        <w:t>Pearce</w:t>
                      </w:r>
                      <w:proofErr w:type="spellEnd"/>
                      <w:r>
                        <w:rPr>
                          <w:rFonts w:ascii="Times New Roman" w:hAnsi="Times New Roman" w:cs="Times New Roman"/>
                          <w:sz w:val="13"/>
                          <w:szCs w:val="13"/>
                        </w:rPr>
                        <w:t xml:space="preserve"> e Turner, 1991</w:t>
                      </w:r>
                    </w:p>
                    <w:p w:rsidR="007C6331" w:rsidRDefault="007C6331" w:rsidP="007C6331"/>
                  </w:txbxContent>
                </v:textbox>
              </v:shape>
            </w:pict>
          </mc:Fallback>
        </mc:AlternateContent>
      </w:r>
    </w:p>
    <w:p w:rsidR="007C6331" w:rsidRDefault="007C6331" w:rsidP="007C6331">
      <w:pPr>
        <w:spacing w:after="0" w:line="360" w:lineRule="auto"/>
        <w:jc w:val="both"/>
        <w:rPr>
          <w:rFonts w:ascii="Times New Roman" w:hAnsi="Times New Roman" w:cs="Times New Roman"/>
          <w:sz w:val="24"/>
          <w:szCs w:val="24"/>
        </w:rPr>
      </w:pP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questo caso il punto di partenza della negoziazione è rappresentato dal livello di attività economica che consente all’impresa di massimizzare il profitto, individuato sull’asse delle ascisse nel punto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60" w:dyaOrig="340">
          <v:shape id="_x0000_i1034" type="#_x0000_t75" alt="" style="width:11.25pt;height:15pt;mso-width-percent:0;mso-height-percent:0;mso-width-percent:0;mso-height-percent:0" o:ole="">
            <v:imagedata r:id="rId26" o:title=""/>
          </v:shape>
          <o:OLEObject Type="Embed" ProgID="Equation.3" ShapeID="_x0000_i1034" DrawAspect="Content" ObjectID="_1736921590" r:id="rId27"/>
        </w:object>
      </w:r>
      <w:r>
        <w:rPr>
          <w:rFonts w:ascii="Times New Roman" w:hAnsi="Times New Roman" w:cs="Times New Roman"/>
          <w:position w:val="-10"/>
          <w:sz w:val="24"/>
          <w:szCs w:val="24"/>
        </w:rPr>
        <w:t xml:space="preserve">, </w:t>
      </w:r>
      <w:r>
        <w:rPr>
          <w:rFonts w:ascii="Times New Roman" w:hAnsi="Times New Roman" w:cs="Times New Roman"/>
          <w:sz w:val="24"/>
          <w:szCs w:val="24"/>
        </w:rPr>
        <w:t xml:space="preserve">poiché il diritto all’uso della risorsa appartiene all’impresa. Alla quantità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60" w:dyaOrig="340">
          <v:shape id="_x0000_i1035" type="#_x0000_t75" alt="" style="width:11.25pt;height:15pt;mso-width-percent:0;mso-height-percent:0;mso-width-percent:0;mso-height-percent:0" o:ole="">
            <v:imagedata r:id="rId28" o:title=""/>
          </v:shape>
          <o:OLEObject Type="Embed" ProgID="Equation.3" ShapeID="_x0000_i1035" DrawAspect="Content" ObjectID="_1736921591" r:id="rId29"/>
        </w:object>
      </w:r>
      <w:r>
        <w:rPr>
          <w:rFonts w:ascii="Times New Roman" w:hAnsi="Times New Roman" w:cs="Times New Roman"/>
          <w:sz w:val="24"/>
          <w:szCs w:val="24"/>
        </w:rPr>
        <w:t xml:space="preserve">si associa un costo esterno a carico della collettività misurato dall’area </w:t>
      </w:r>
      <w:proofErr w:type="spellStart"/>
      <w:r>
        <w:rPr>
          <w:rFonts w:ascii="Times New Roman" w:hAnsi="Times New Roman" w:cs="Times New Roman"/>
          <w:i/>
          <w:sz w:val="24"/>
          <w:szCs w:val="24"/>
        </w:rPr>
        <w:t>OCMgEQ</w:t>
      </w:r>
      <w:proofErr w:type="spellEnd"/>
      <w:r w:rsidRPr="00F0033C">
        <w:rPr>
          <w:rFonts w:ascii="Times New Roman" w:hAnsi="Times New Roman" w:cs="Times New Roman"/>
          <w:i/>
          <w:noProof/>
          <w:position w:val="-10"/>
          <w:sz w:val="24"/>
          <w:szCs w:val="24"/>
        </w:rPr>
        <w:object w:dxaOrig="160" w:dyaOrig="340">
          <v:shape id="_x0000_i1036" type="#_x0000_t75" alt="" style="width:11.25pt;height:15pt;mso-width-percent:0;mso-height-percent:0;mso-width-percent:0;mso-height-percent:0" o:ole="">
            <v:imagedata r:id="rId30" o:title=""/>
          </v:shape>
          <o:OLEObject Type="Embed" ProgID="Equation.3" ShapeID="_x0000_i1036" DrawAspect="Content" ObjectID="_1736921592" r:id="rId31"/>
        </w:object>
      </w:r>
      <w:r>
        <w:rPr>
          <w:rFonts w:ascii="Times New Roman" w:hAnsi="Times New Roman" w:cs="Times New Roman"/>
          <w:sz w:val="24"/>
          <w:szCs w:val="24"/>
        </w:rPr>
        <w:t xml:space="preserve">,  rappresentato dal livello di inquinamento della risorsa lago considerato insostenibile in quanto maggiore del livello socialmente efficiente. La collettività, che subisce l’esternalità e non possiede il diritto di proprietà sulla risorsa, è interessata ad attivare la negoziazione per pervenire ad un accordo con l’impresa, mirato a raggiungere un livello di inquinamento minore rispetto a quello sopportato. Ad esempio, la collettività può chiedere all’impresa di rinunciare a realizzare la produzione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60" w:dyaOrig="340">
          <v:shape id="_x0000_i1037" type="#_x0000_t75" alt="" style="width:11.25pt;height:15pt;mso-width-percent:0;mso-height-percent:0;mso-width-percent:0;mso-height-percent:0" o:ole="">
            <v:imagedata r:id="rId32" o:title=""/>
          </v:shape>
          <o:OLEObject Type="Embed" ProgID="Equation.3" ShapeID="_x0000_i1037" DrawAspect="Content" ObjectID="_1736921593" r:id="rId33"/>
        </w:object>
      </w:r>
      <w:r>
        <w:rPr>
          <w:rFonts w:ascii="Times New Roman" w:hAnsi="Times New Roman" w:cs="Times New Roman"/>
          <w:sz w:val="24"/>
          <w:szCs w:val="24"/>
        </w:rPr>
        <w:t xml:space="preserve"> per conseguire un </w:t>
      </w:r>
      <w:r>
        <w:rPr>
          <w:rFonts w:ascii="Times New Roman" w:hAnsi="Times New Roman" w:cs="Times New Roman"/>
          <w:sz w:val="24"/>
          <w:szCs w:val="24"/>
        </w:rPr>
        <w:lastRenderedPageBreak/>
        <w:t xml:space="preserve">livello di produzione inferiore, individuato sull’asse delle ascisse nel punto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20" w:dyaOrig="339">
          <v:shape id="_x0000_i1038" type="#_x0000_t75" alt="" style="width:5.25pt;height:15pt;mso-width-percent:0;mso-height-percent:0;mso-width-percent:0;mso-height-percent:0" o:ole="">
            <v:imagedata r:id="rId34" o:title=""/>
          </v:shape>
          <o:OLEObject Type="Embed" ProgID="Equation.3" ShapeID="_x0000_i1038" DrawAspect="Content" ObjectID="_1736921594" r:id="rId35"/>
        </w:object>
      </w:r>
      <w:r>
        <w:rPr>
          <w:rFonts w:ascii="Times New Roman" w:hAnsi="Times New Roman" w:cs="Times New Roman"/>
          <w:sz w:val="24"/>
          <w:szCs w:val="24"/>
        </w:rPr>
        <w:t xml:space="preserve">. Dalla riduzione del livello di attività economica da parte dell’impresa la collettività trarrebbe un beneficio, in termini di riduzione dell’inquinamento, misurato dall’area </w:t>
      </w:r>
      <w:r>
        <w:rPr>
          <w:rFonts w:ascii="Times New Roman" w:hAnsi="Times New Roman" w:cs="Times New Roman"/>
          <w:i/>
          <w:sz w:val="24"/>
          <w:szCs w:val="24"/>
        </w:rPr>
        <w:t>D+E+F</w:t>
      </w:r>
      <w:r>
        <w:rPr>
          <w:rFonts w:ascii="Times New Roman" w:hAnsi="Times New Roman" w:cs="Times New Roman"/>
          <w:sz w:val="24"/>
          <w:szCs w:val="24"/>
        </w:rPr>
        <w:t xml:space="preserve">; l’impresa invece subirebbe una perdita di beneficio (profitto) individuata nell’area </w:t>
      </w:r>
      <w:r>
        <w:rPr>
          <w:rFonts w:ascii="Times New Roman" w:hAnsi="Times New Roman" w:cs="Times New Roman"/>
          <w:i/>
          <w:sz w:val="24"/>
          <w:szCs w:val="24"/>
        </w:rPr>
        <w:t>D</w:t>
      </w:r>
      <w:r>
        <w:rPr>
          <w:rFonts w:ascii="Times New Roman" w:hAnsi="Times New Roman" w:cs="Times New Roman"/>
          <w:sz w:val="24"/>
          <w:szCs w:val="24"/>
        </w:rPr>
        <w:t xml:space="preserve">. Premesso che la collettività dovrebbe sopportare un costo per l’inquinamento subito, misurato dall’area </w:t>
      </w:r>
      <w:r>
        <w:rPr>
          <w:rFonts w:ascii="Times New Roman" w:hAnsi="Times New Roman" w:cs="Times New Roman"/>
          <w:i/>
          <w:sz w:val="24"/>
          <w:szCs w:val="24"/>
        </w:rPr>
        <w:t>D+E+F</w:t>
      </w:r>
      <w:r>
        <w:rPr>
          <w:rFonts w:ascii="Times New Roman" w:hAnsi="Times New Roman" w:cs="Times New Roman"/>
          <w:sz w:val="24"/>
          <w:szCs w:val="24"/>
        </w:rPr>
        <w:t xml:space="preserve">, se l’impresa non riducesse il livello di produzione da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60" w:dyaOrig="340">
          <v:shape id="_x0000_i1039" type="#_x0000_t75" alt="" style="width:11.25pt;height:15pt;mso-width-percent:0;mso-height-percent:0;mso-width-percent:0;mso-height-percent:0" o:ole="">
            <v:imagedata r:id="rId36" o:title=""/>
          </v:shape>
          <o:OLEObject Type="Embed" ProgID="Equation.3" ShapeID="_x0000_i1039" DrawAspect="Content" ObjectID="_1736921595" r:id="rId37"/>
        </w:object>
      </w:r>
      <w:r>
        <w:rPr>
          <w:rFonts w:ascii="Times New Roman" w:hAnsi="Times New Roman" w:cs="Times New Roman"/>
          <w:sz w:val="24"/>
          <w:szCs w:val="24"/>
        </w:rPr>
        <w:t xml:space="preserve"> a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20" w:dyaOrig="339">
          <v:shape id="_x0000_i1040" type="#_x0000_t75" alt="" style="width:5.25pt;height:15pt;mso-width-percent:0;mso-height-percent:0;mso-width-percent:0;mso-height-percent:0" o:ole="">
            <v:imagedata r:id="rId38" o:title=""/>
          </v:shape>
          <o:OLEObject Type="Embed" ProgID="Equation.3" ShapeID="_x0000_i1040" DrawAspect="Content" ObjectID="_1736921596" r:id="rId39"/>
        </w:object>
      </w:r>
      <w:r>
        <w:rPr>
          <w:rFonts w:ascii="Times New Roman" w:hAnsi="Times New Roman" w:cs="Times New Roman"/>
          <w:sz w:val="24"/>
          <w:szCs w:val="24"/>
        </w:rPr>
        <w:t xml:space="preserve">, questa sarà disposta ad offrire all’impresa una compensazione per ottenere dall’impresa la riduzione del livello di attività economica. Il compenso offerto, misurato dall’area </w:t>
      </w:r>
      <w:r>
        <w:rPr>
          <w:rFonts w:ascii="Times New Roman" w:hAnsi="Times New Roman" w:cs="Times New Roman"/>
          <w:i/>
          <w:sz w:val="24"/>
          <w:szCs w:val="24"/>
        </w:rPr>
        <w:t>D+E</w:t>
      </w:r>
      <w:r>
        <w:rPr>
          <w:rFonts w:ascii="Times New Roman" w:hAnsi="Times New Roman" w:cs="Times New Roman"/>
          <w:sz w:val="24"/>
          <w:szCs w:val="24"/>
        </w:rPr>
        <w:t>, sarà minore del valore economico del beneficio che la collettività riceve dalla riduzione dell’inquinamento (</w:t>
      </w:r>
      <w:r>
        <w:rPr>
          <w:rFonts w:ascii="Times New Roman" w:hAnsi="Times New Roman" w:cs="Times New Roman"/>
          <w:i/>
          <w:sz w:val="24"/>
          <w:szCs w:val="24"/>
        </w:rPr>
        <w:t>D+E+F</w:t>
      </w:r>
      <w:r>
        <w:rPr>
          <w:rFonts w:ascii="Times New Roman" w:hAnsi="Times New Roman" w:cs="Times New Roman"/>
          <w:sz w:val="24"/>
          <w:szCs w:val="24"/>
        </w:rPr>
        <w:t xml:space="preserve">), e maggiore della compensazione richiesta dall’impresa per la perdita di profitto, individuata nell’area </w:t>
      </w:r>
      <w:r>
        <w:rPr>
          <w:rFonts w:ascii="Times New Roman" w:hAnsi="Times New Roman" w:cs="Times New Roman"/>
          <w:i/>
          <w:sz w:val="24"/>
          <w:szCs w:val="24"/>
        </w:rPr>
        <w:t>D</w:t>
      </w:r>
      <w:r>
        <w:rPr>
          <w:rFonts w:ascii="Times New Roman" w:hAnsi="Times New Roman" w:cs="Times New Roman"/>
          <w:sz w:val="24"/>
          <w:szCs w:val="24"/>
        </w:rPr>
        <w:t xml:space="preserve">. Anche in questo caso, se la negoziazione potesse essere conclusa, lo spostamento da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60" w:dyaOrig="340">
          <v:shape id="_x0000_i1041" type="#_x0000_t75" alt="" style="width:11.25pt;height:15pt;mso-width-percent:0;mso-height-percent:0;mso-width-percent:0;mso-height-percent:0" o:ole="">
            <v:imagedata r:id="rId40" o:title=""/>
          </v:shape>
          <o:OLEObject Type="Embed" ProgID="Equation.3" ShapeID="_x0000_i1041" DrawAspect="Content" ObjectID="_1736921597" r:id="rId41"/>
        </w:object>
      </w:r>
      <w:r>
        <w:rPr>
          <w:rFonts w:ascii="Times New Roman" w:hAnsi="Times New Roman" w:cs="Times New Roman"/>
          <w:sz w:val="24"/>
          <w:szCs w:val="24"/>
        </w:rPr>
        <w:t xml:space="preserve"> a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20" w:dyaOrig="339">
          <v:shape id="_x0000_i1042" type="#_x0000_t75" alt="" style="width:5.25pt;height:15pt;mso-width-percent:0;mso-height-percent:0;mso-width-percent:0;mso-height-percent:0" o:ole="">
            <v:imagedata r:id="rId42" o:title=""/>
          </v:shape>
          <o:OLEObject Type="Embed" ProgID="Equation.3" ShapeID="_x0000_i1042" DrawAspect="Content" ObjectID="_1736921598" r:id="rId43"/>
        </w:object>
      </w:r>
      <w:r>
        <w:rPr>
          <w:rFonts w:ascii="Times New Roman" w:hAnsi="Times New Roman" w:cs="Times New Roman"/>
          <w:sz w:val="24"/>
          <w:szCs w:val="24"/>
        </w:rPr>
        <w:t xml:space="preserve"> realizzerebbe un miglioramento sociale per entrambe le parti interessate: la collettività (inquinato) e l’impresa (inquinatore). </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lo spostamento da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60" w:dyaOrig="340">
          <v:shape id="_x0000_i1043" type="#_x0000_t75" alt="" style="width:11.25pt;height:15pt;mso-width-percent:0;mso-height-percent:0;mso-width-percent:0;mso-height-percent:0" o:ole="">
            <v:imagedata r:id="rId44" o:title=""/>
          </v:shape>
          <o:OLEObject Type="Embed" ProgID="Equation.3" ShapeID="_x0000_i1043" DrawAspect="Content" ObjectID="_1736921599" r:id="rId45"/>
        </w:object>
      </w:r>
      <w:r>
        <w:rPr>
          <w:rFonts w:ascii="Times New Roman" w:hAnsi="Times New Roman" w:cs="Times New Roman"/>
          <w:sz w:val="24"/>
          <w:szCs w:val="24"/>
        </w:rPr>
        <w:t xml:space="preserve"> a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20" w:dyaOrig="339">
          <v:shape id="_x0000_i1044" type="#_x0000_t75" alt="" style="width:5.25pt;height:15pt;mso-width-percent:0;mso-height-percent:0;mso-width-percent:0;mso-height-percent:0" o:ole="">
            <v:imagedata r:id="rId46" o:title=""/>
          </v:shape>
          <o:OLEObject Type="Embed" ProgID="Equation.3" ShapeID="_x0000_i1044" DrawAspect="Content" ObjectID="_1736921600" r:id="rId47"/>
        </w:object>
      </w:r>
      <w:r>
        <w:rPr>
          <w:rFonts w:ascii="Times New Roman" w:hAnsi="Times New Roman" w:cs="Times New Roman"/>
          <w:sz w:val="24"/>
          <w:szCs w:val="24"/>
        </w:rPr>
        <w:t xml:space="preserve"> costituisce un miglioramento sociale, lo saranno anche tutti gli spostamenti a partire da </w:t>
      </w:r>
      <w:r>
        <w:rPr>
          <w:rFonts w:ascii="Times New Roman" w:hAnsi="Times New Roman" w:cs="Times New Roman"/>
          <w:i/>
          <w:sz w:val="24"/>
          <w:szCs w:val="24"/>
        </w:rPr>
        <w:t>Q</w:t>
      </w:r>
      <w:r w:rsidRPr="00F0033C">
        <w:rPr>
          <w:rFonts w:ascii="Times New Roman" w:hAnsi="Times New Roman" w:cs="Times New Roman"/>
          <w:i/>
          <w:noProof/>
          <w:position w:val="-10"/>
          <w:sz w:val="24"/>
          <w:szCs w:val="24"/>
        </w:rPr>
        <w:object w:dxaOrig="120" w:dyaOrig="339">
          <v:shape id="_x0000_i1045" type="#_x0000_t75" alt="" style="width:5.25pt;height:15pt;mso-width-percent:0;mso-height-percent:0;mso-width-percent:0;mso-height-percent:0" o:ole="">
            <v:imagedata r:id="rId48" o:title=""/>
          </v:shape>
          <o:OLEObject Type="Embed" ProgID="Equation.3" ShapeID="_x0000_i1045" DrawAspect="Content" ObjectID="_1736921601" r:id="rId49"/>
        </w:object>
      </w:r>
      <w:r>
        <w:rPr>
          <w:rFonts w:ascii="Times New Roman" w:hAnsi="Times New Roman" w:cs="Times New Roman"/>
          <w:sz w:val="24"/>
          <w:szCs w:val="24"/>
        </w:rPr>
        <w:t xml:space="preserve"> fino a </w:t>
      </w:r>
      <w:r>
        <w:rPr>
          <w:rFonts w:ascii="Times New Roman" w:hAnsi="Times New Roman" w:cs="Times New Roman"/>
          <w:i/>
          <w:sz w:val="24"/>
          <w:szCs w:val="24"/>
        </w:rPr>
        <w:t>Q</w:t>
      </w:r>
      <w:r w:rsidRPr="00F0033C">
        <w:rPr>
          <w:rFonts w:ascii="Times New Roman" w:hAnsi="Times New Roman" w:cs="Times New Roman"/>
          <w:i/>
          <w:noProof/>
          <w:position w:val="-4"/>
          <w:sz w:val="24"/>
          <w:szCs w:val="24"/>
        </w:rPr>
        <w:object w:dxaOrig="140" w:dyaOrig="300">
          <v:shape id="_x0000_i1046" type="#_x0000_t75" alt="" style="width:5.25pt;height:15pt;mso-width-percent:0;mso-height-percent:0;mso-width-percent:0;mso-height-percent:0" o:ole="">
            <v:imagedata r:id="rId50" o:title=""/>
          </v:shape>
          <o:OLEObject Type="Embed" ProgID="Equation.3" ShapeID="_x0000_i1046" DrawAspect="Content" ObjectID="_1736921602" r:id="rId51"/>
        </w:object>
      </w:r>
      <w:r>
        <w:rPr>
          <w:rFonts w:ascii="Times New Roman" w:hAnsi="Times New Roman" w:cs="Times New Roman"/>
          <w:sz w:val="24"/>
          <w:szCs w:val="24"/>
        </w:rPr>
        <w:t>. Le due parti coinvolte non avrebbero incentivo a negoziare ulteriori riduzioni della produzione e del relativo inquinamento rispetto al livello socialmente efficiente poiché le compensazioni offerte dagli inquinati sarebbero inferiori rispetto a quelle per le quali l’impresa sarebbe disposta ad effettuare tali riduzioni.</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Possiamo concludere sostenendo che, a prescindere da chi possiede i diritti di proprietà, esiste una </w:t>
      </w:r>
      <w:r w:rsidRPr="001B44C8">
        <w:rPr>
          <w:rFonts w:ascii="Times New Roman" w:hAnsi="Times New Roman" w:cs="Times New Roman"/>
          <w:i/>
          <w:sz w:val="24"/>
          <w:szCs w:val="24"/>
        </w:rPr>
        <w:t>tendenza</w:t>
      </w:r>
      <w:r>
        <w:rPr>
          <w:rFonts w:ascii="Times New Roman" w:hAnsi="Times New Roman" w:cs="Times New Roman"/>
          <w:sz w:val="24"/>
          <w:szCs w:val="24"/>
        </w:rPr>
        <w:t xml:space="preserve"> </w:t>
      </w:r>
      <w:r>
        <w:rPr>
          <w:rFonts w:ascii="Times New Roman" w:hAnsi="Times New Roman" w:cs="Times New Roman"/>
          <w:i/>
          <w:sz w:val="24"/>
          <w:szCs w:val="24"/>
        </w:rPr>
        <w:t xml:space="preserve">automatica </w:t>
      </w:r>
      <w:r>
        <w:rPr>
          <w:rFonts w:ascii="Times New Roman" w:hAnsi="Times New Roman" w:cs="Times New Roman"/>
          <w:sz w:val="24"/>
          <w:szCs w:val="24"/>
        </w:rPr>
        <w:t>da parte del mercato a raggiungere il livello socialmente efficiente di attività economica grazie al processo di negoziazione tra soggetti privati interessati: inquinatore ed inquinato.</w:t>
      </w:r>
    </w:p>
    <w:p w:rsidR="007C6331" w:rsidRDefault="007C6331" w:rsidP="007C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opportuno rilevare che numerosi studi sull’argomento hanno sviluppato una serie di </w:t>
      </w:r>
      <w:r>
        <w:rPr>
          <w:rFonts w:ascii="Times New Roman" w:hAnsi="Times New Roman" w:cs="Times New Roman"/>
          <w:b/>
          <w:sz w:val="24"/>
          <w:szCs w:val="24"/>
        </w:rPr>
        <w:t>critiche</w:t>
      </w:r>
      <w:r>
        <w:rPr>
          <w:rFonts w:ascii="Times New Roman" w:hAnsi="Times New Roman" w:cs="Times New Roman"/>
          <w:sz w:val="24"/>
          <w:szCs w:val="24"/>
        </w:rPr>
        <w:t xml:space="preserve"> insite nella tesi di </w:t>
      </w:r>
      <w:proofErr w:type="spellStart"/>
      <w:r>
        <w:rPr>
          <w:rFonts w:ascii="Times New Roman" w:hAnsi="Times New Roman" w:cs="Times New Roman"/>
          <w:sz w:val="24"/>
          <w:szCs w:val="24"/>
        </w:rPr>
        <w:t>Coase</w:t>
      </w:r>
      <w:proofErr w:type="spellEnd"/>
      <w:r>
        <w:rPr>
          <w:rFonts w:ascii="Times New Roman" w:hAnsi="Times New Roman" w:cs="Times New Roman"/>
          <w:sz w:val="24"/>
          <w:szCs w:val="24"/>
        </w:rPr>
        <w:t>. Tra queste sono da considerare:</w:t>
      </w:r>
    </w:p>
    <w:p w:rsidR="007C6331" w:rsidRDefault="007C6331" w:rsidP="007C6331">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L’esistenza dei </w:t>
      </w:r>
      <w:r>
        <w:rPr>
          <w:rFonts w:ascii="Times New Roman" w:hAnsi="Times New Roman" w:cs="Times New Roman"/>
          <w:i/>
          <w:sz w:val="24"/>
          <w:szCs w:val="24"/>
        </w:rPr>
        <w:t>diritti di proprietà ben definiti</w:t>
      </w:r>
      <w:r>
        <w:rPr>
          <w:rFonts w:ascii="Times New Roman" w:hAnsi="Times New Roman" w:cs="Times New Roman"/>
          <w:sz w:val="24"/>
          <w:szCs w:val="24"/>
        </w:rPr>
        <w:t>. A tal riguardo, si fa presente che molti problemi di esternalità sono riconducibili all’impossibilità di definire in modo adeguato i diritti di proprietà sulle risorse ambientali (es. aria pulita, acqua non inquinata);</w:t>
      </w:r>
    </w:p>
    <w:p w:rsidR="007C6331" w:rsidRDefault="007C6331" w:rsidP="007C6331">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Asimmetria informativa</w:t>
      </w:r>
      <w:r>
        <w:rPr>
          <w:rFonts w:ascii="Times New Roman" w:hAnsi="Times New Roman" w:cs="Times New Roman"/>
          <w:sz w:val="24"/>
          <w:szCs w:val="24"/>
        </w:rPr>
        <w:t xml:space="preserve">. Gli esiti del processo di negoziazione possono risultare inefficienti se le parti coinvolte non conoscono tutte le informazioni rilevanti. Ad esempio, la compensazione richiesta dalla collettività, nel caso possedesse il diritto di proprietà sulla risorsa, potrebbe essere talmente elevata da indurre l’impresa che produce acciaio a cessare la produzione, sebbene dal punto di vista del benessere sociale sarebbe efficiente che l’impresa realizzasse la quantità </w:t>
      </w:r>
      <w:r>
        <w:rPr>
          <w:rFonts w:ascii="Times New Roman" w:hAnsi="Times New Roman" w:cs="Times New Roman"/>
          <w:i/>
          <w:sz w:val="24"/>
          <w:szCs w:val="24"/>
        </w:rPr>
        <w:t>Q</w:t>
      </w:r>
      <w:r w:rsidRPr="00F0033C">
        <w:rPr>
          <w:rFonts w:ascii="Times New Roman" w:hAnsi="Times New Roman" w:cs="Times New Roman"/>
          <w:i/>
          <w:noProof/>
          <w:position w:val="-4"/>
          <w:sz w:val="24"/>
          <w:szCs w:val="24"/>
        </w:rPr>
        <w:object w:dxaOrig="140" w:dyaOrig="300">
          <v:shape id="_x0000_i1047" type="#_x0000_t75" alt="" style="width:5.25pt;height:15pt;mso-width-percent:0;mso-height-percent:0;mso-width-percent:0;mso-height-percent:0" o:ole="">
            <v:imagedata r:id="rId52" o:title=""/>
          </v:shape>
          <o:OLEObject Type="Embed" ProgID="Equation.3" ShapeID="_x0000_i1047" DrawAspect="Content" ObjectID="_1736921603" r:id="rId53"/>
        </w:object>
      </w:r>
      <w:r>
        <w:rPr>
          <w:rFonts w:ascii="Times New Roman" w:hAnsi="Times New Roman" w:cs="Times New Roman"/>
          <w:sz w:val="24"/>
          <w:szCs w:val="24"/>
        </w:rPr>
        <w:t>.</w:t>
      </w:r>
    </w:p>
    <w:p w:rsidR="007C6331" w:rsidRDefault="007C6331" w:rsidP="007C6331">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Presenza di </w:t>
      </w:r>
      <w:r>
        <w:rPr>
          <w:rFonts w:ascii="Times New Roman" w:hAnsi="Times New Roman" w:cs="Times New Roman"/>
          <w:i/>
          <w:sz w:val="24"/>
          <w:szCs w:val="24"/>
        </w:rPr>
        <w:t>costi di transazione</w:t>
      </w:r>
      <w:r>
        <w:rPr>
          <w:rFonts w:ascii="Times New Roman" w:hAnsi="Times New Roman" w:cs="Times New Roman"/>
          <w:sz w:val="24"/>
          <w:szCs w:val="24"/>
        </w:rPr>
        <w:t xml:space="preserve">. Se i costi di transazione sono molto alti significa che i costi della negoziazione superano i benefici, pertanto, in questo caso sarà efficiente che non si realizzi la negoziazione. </w:t>
      </w:r>
    </w:p>
    <w:p w:rsidR="007C6331" w:rsidRDefault="007C6331" w:rsidP="007C6331">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Difficoltà di individuare inquinati ed inquinatori</w:t>
      </w:r>
      <w:r>
        <w:rPr>
          <w:rFonts w:ascii="Times New Roman" w:hAnsi="Times New Roman" w:cs="Times New Roman"/>
          <w:sz w:val="24"/>
          <w:szCs w:val="24"/>
        </w:rPr>
        <w:t>. La difficoltà ad identificare inquinatori ed inquinati si rivela in modo particolare con riferimento alle risorse con libero accesso, e cioè le risorse il cui accesso non è limitato ad alcun individuo. In questo caso, è difficile stabilire chi dovrebbe negoziare e con chi dal momento che nessuno avrebbe incentivo a ridurre il proprio accesso alla risorsa. Inoltre, va considerato che molte sostanze inquinanti restano nell’ambiente per lunghi periodo di tempo, provocando danni non solo alla generazione presente ma anche a quelle future, ad esempio il diossido di carbonio che resta nell’atmosfera per interi decenni. Si può verificare, quindi, che gli individui destinati a subire l’inquinamento non esistano ancora, rendendo impossibile trovare le parti che si incontrano per negoziare l’allocazione delle risorse. Ulteriori difficoltà a stabilire l’identità degli inquinatori ed inquinati sono legate a problemi di informazione relativi alla conoscenza della fonte di inquinamento e i danni derivanti.</w:t>
      </w:r>
    </w:p>
    <w:p w:rsidR="00F94395" w:rsidRDefault="00B366FB"/>
    <w:sectPr w:rsidR="00F94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850AB"/>
    <w:multiLevelType w:val="hybridMultilevel"/>
    <w:tmpl w:val="926EF17E"/>
    <w:lvl w:ilvl="0" w:tplc="05C24800">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31"/>
    <w:rsid w:val="00002A1E"/>
    <w:rsid w:val="0017560F"/>
    <w:rsid w:val="0032169D"/>
    <w:rsid w:val="007C6331"/>
    <w:rsid w:val="00B366FB"/>
    <w:rsid w:val="00ED4B98"/>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6331"/>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6331"/>
    <w:pPr>
      <w:ind w:left="720"/>
      <w:contextualSpacing/>
    </w:pPr>
  </w:style>
  <w:style w:type="paragraph" w:styleId="NormaleWeb">
    <w:name w:val="Normal (Web)"/>
    <w:basedOn w:val="Normale"/>
    <w:uiPriority w:val="99"/>
    <w:semiHidden/>
    <w:unhideWhenUsed/>
    <w:rsid w:val="007C633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6331"/>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6331"/>
    <w:pPr>
      <w:ind w:left="720"/>
      <w:contextualSpacing/>
    </w:pPr>
  </w:style>
  <w:style w:type="paragraph" w:styleId="NormaleWeb">
    <w:name w:val="Normal (Web)"/>
    <w:basedOn w:val="Normale"/>
    <w:uiPriority w:val="99"/>
    <w:semiHidden/>
    <w:unhideWhenUsed/>
    <w:rsid w:val="007C633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chart" Target="charts/chart2.xml"/><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Mac\Desktop\prova%20ultimo%20grafic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ers\Mac\Desktop\prova%20ultimo%20gra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accent1"/>
              </a:solidFill>
              <a:round/>
            </a:ln>
            <a:effectLst/>
          </c:spPr>
          <c:marker>
            <c:symbol val="diamond"/>
            <c:size val="6"/>
            <c:spPr>
              <a:noFill/>
              <a:ln w="9525">
                <a:noFill/>
                <a:round/>
              </a:ln>
              <a:effectLst/>
            </c:spPr>
          </c:marker>
          <c:dPt>
            <c:idx val="1"/>
            <c:bubble3D val="0"/>
            <c:spPr>
              <a:ln w="12700" cap="rnd">
                <a:solidFill>
                  <a:schemeClr val="tx1"/>
                </a:solidFill>
                <a:round/>
              </a:ln>
              <a:effectLst/>
            </c:spPr>
            <c:extLst xmlns:c16r2="http://schemas.microsoft.com/office/drawing/2015/06/chart">
              <c:ext xmlns:c16="http://schemas.microsoft.com/office/drawing/2014/chart" uri="{C3380CC4-5D6E-409C-BE32-E72D297353CC}">
                <c16:uniqueId val="{00000001-CE47-994A-A231-5C5829ED0C3C}"/>
              </c:ext>
            </c:extLst>
          </c:dPt>
          <c:xVal>
            <c:numRef>
              <c:f>'Foglio1 (5)'!$A$2:$A$3</c:f>
              <c:numCache>
                <c:formatCode>General</c:formatCode>
                <c:ptCount val="2"/>
                <c:pt idx="0">
                  <c:v>0</c:v>
                </c:pt>
                <c:pt idx="1">
                  <c:v>8</c:v>
                </c:pt>
              </c:numCache>
            </c:numRef>
          </c:xVal>
          <c:yVal>
            <c:numRef>
              <c:f>'Foglio1 (5)'!$B$2:$B$3</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2-CE47-994A-A231-5C5829ED0C3C}"/>
            </c:ext>
          </c:extLst>
        </c:ser>
        <c:ser>
          <c:idx val="1"/>
          <c:order val="1"/>
          <c:spPr>
            <a:ln w="12700" cap="rnd">
              <a:solidFill>
                <a:schemeClr val="tx1"/>
              </a:solidFill>
              <a:round/>
            </a:ln>
            <a:effectLst/>
          </c:spPr>
          <c:marker>
            <c:symbol val="square"/>
            <c:size val="6"/>
            <c:spPr>
              <a:noFill/>
              <a:ln w="9525">
                <a:noFill/>
                <a:round/>
              </a:ln>
              <a:effectLst/>
            </c:spPr>
          </c:marker>
          <c:dPt>
            <c:idx val="0"/>
            <c:marker>
              <c:symbol val="none"/>
            </c:marker>
            <c:bubble3D val="0"/>
            <c:extLst xmlns:c16r2="http://schemas.microsoft.com/office/drawing/2015/06/chart">
              <c:ext xmlns:c16="http://schemas.microsoft.com/office/drawing/2014/chart" uri="{C3380CC4-5D6E-409C-BE32-E72D297353CC}">
                <c16:uniqueId val="{00000003-CE47-994A-A231-5C5829ED0C3C}"/>
              </c:ext>
            </c:extLst>
          </c:dPt>
          <c:xVal>
            <c:numRef>
              <c:f>'Foglio1 (5)'!$A$5:$A$6</c:f>
              <c:numCache>
                <c:formatCode>General</c:formatCode>
                <c:ptCount val="2"/>
                <c:pt idx="0">
                  <c:v>8</c:v>
                </c:pt>
                <c:pt idx="1">
                  <c:v>0</c:v>
                </c:pt>
              </c:numCache>
            </c:numRef>
          </c:xVal>
          <c:yVal>
            <c:numRef>
              <c:f>'Foglio1 (5)'!$B$5:$B$6</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4-CE47-994A-A231-5C5829ED0C3C}"/>
            </c:ext>
          </c:extLst>
        </c:ser>
        <c:ser>
          <c:idx val="2"/>
          <c:order val="2"/>
          <c:spPr>
            <a:ln w="12700" cap="rnd">
              <a:solidFill>
                <a:schemeClr val="tx1"/>
              </a:solidFill>
              <a:prstDash val="sysDash"/>
              <a:round/>
            </a:ln>
            <a:effectLst/>
          </c:spPr>
          <c:marker>
            <c:symbol val="none"/>
          </c:marker>
          <c:xVal>
            <c:numRef>
              <c:f>'Foglio1 (5)'!$A$10:$A$11</c:f>
              <c:numCache>
                <c:formatCode>General</c:formatCode>
                <c:ptCount val="2"/>
                <c:pt idx="0">
                  <c:v>1</c:v>
                </c:pt>
                <c:pt idx="1">
                  <c:v>1</c:v>
                </c:pt>
              </c:numCache>
            </c:numRef>
          </c:xVal>
          <c:yVal>
            <c:numRef>
              <c:f>'Foglio1 (5)'!$B$10:$B$11</c:f>
              <c:numCache>
                <c:formatCode>General</c:formatCode>
                <c:ptCount val="2"/>
                <c:pt idx="0">
                  <c:v>0.70000000000000051</c:v>
                </c:pt>
                <c:pt idx="1">
                  <c:v>0</c:v>
                </c:pt>
              </c:numCache>
            </c:numRef>
          </c:yVal>
          <c:smooth val="0"/>
          <c:extLst xmlns:c16r2="http://schemas.microsoft.com/office/drawing/2015/06/chart">
            <c:ext xmlns:c16="http://schemas.microsoft.com/office/drawing/2014/chart" uri="{C3380CC4-5D6E-409C-BE32-E72D297353CC}">
              <c16:uniqueId val="{00000005-CE47-994A-A231-5C5829ED0C3C}"/>
            </c:ext>
          </c:extLst>
        </c:ser>
        <c:ser>
          <c:idx val="3"/>
          <c:order val="3"/>
          <c:spPr>
            <a:ln w="12700" cap="rnd">
              <a:solidFill>
                <a:schemeClr val="tx1"/>
              </a:solidFill>
              <a:prstDash val="sysDash"/>
              <a:round/>
            </a:ln>
            <a:effectLst/>
          </c:spPr>
          <c:marker>
            <c:symbol val="x"/>
            <c:size val="6"/>
            <c:spPr>
              <a:noFill/>
              <a:ln w="9525">
                <a:noFill/>
                <a:round/>
              </a:ln>
              <a:effectLst/>
            </c:spPr>
          </c:marker>
          <c:xVal>
            <c:numRef>
              <c:f>'Foglio1 (5)'!$A$17:$A$18</c:f>
              <c:numCache>
                <c:formatCode>General</c:formatCode>
                <c:ptCount val="2"/>
                <c:pt idx="0">
                  <c:v>4</c:v>
                </c:pt>
                <c:pt idx="1">
                  <c:v>4</c:v>
                </c:pt>
              </c:numCache>
            </c:numRef>
          </c:xVal>
          <c:yVal>
            <c:numRef>
              <c:f>'Foglio1 (5)'!$B$17:$B$18</c:f>
              <c:numCache>
                <c:formatCode>General</c:formatCode>
                <c:ptCount val="2"/>
                <c:pt idx="0">
                  <c:v>0</c:v>
                </c:pt>
                <c:pt idx="1">
                  <c:v>0.4</c:v>
                </c:pt>
              </c:numCache>
            </c:numRef>
          </c:yVal>
          <c:smooth val="0"/>
          <c:extLst xmlns:c16r2="http://schemas.microsoft.com/office/drawing/2015/06/chart">
            <c:ext xmlns:c16="http://schemas.microsoft.com/office/drawing/2014/chart" uri="{C3380CC4-5D6E-409C-BE32-E72D297353CC}">
              <c16:uniqueId val="{00000006-CE47-994A-A231-5C5829ED0C3C}"/>
            </c:ext>
          </c:extLst>
        </c:ser>
        <c:ser>
          <c:idx val="4"/>
          <c:order val="4"/>
          <c:spPr>
            <a:ln w="12700" cap="rnd">
              <a:solidFill>
                <a:schemeClr val="tx1"/>
              </a:solidFill>
              <a:prstDash val="sysDash"/>
              <a:round/>
            </a:ln>
            <a:effectLst/>
          </c:spPr>
          <c:marker>
            <c:symbol val="star"/>
            <c:size val="6"/>
            <c:spPr>
              <a:noFill/>
              <a:ln w="9525">
                <a:noFill/>
                <a:round/>
              </a:ln>
              <a:effectLst/>
            </c:spPr>
          </c:marker>
          <c:xVal>
            <c:numRef>
              <c:f>'Foglio1 (5)'!$A$24:$A$25</c:f>
              <c:numCache>
                <c:formatCode>General</c:formatCode>
                <c:ptCount val="2"/>
                <c:pt idx="0">
                  <c:v>1</c:v>
                </c:pt>
                <c:pt idx="1">
                  <c:v>0</c:v>
                </c:pt>
              </c:numCache>
            </c:numRef>
          </c:xVal>
          <c:yVal>
            <c:numRef>
              <c:f>'Foglio1 (5)'!$B$24:$B$25</c:f>
              <c:numCache>
                <c:formatCode>General</c:formatCode>
                <c:ptCount val="2"/>
                <c:pt idx="0">
                  <c:v>0.1</c:v>
                </c:pt>
                <c:pt idx="1">
                  <c:v>0.1</c:v>
                </c:pt>
              </c:numCache>
            </c:numRef>
          </c:yVal>
          <c:smooth val="0"/>
          <c:extLst xmlns:c16r2="http://schemas.microsoft.com/office/drawing/2015/06/chart">
            <c:ext xmlns:c16="http://schemas.microsoft.com/office/drawing/2014/chart" uri="{C3380CC4-5D6E-409C-BE32-E72D297353CC}">
              <c16:uniqueId val="{00000007-CE47-994A-A231-5C5829ED0C3C}"/>
            </c:ext>
          </c:extLst>
        </c:ser>
        <c:dLbls>
          <c:showLegendKey val="0"/>
          <c:showVal val="0"/>
          <c:showCatName val="0"/>
          <c:showSerName val="0"/>
          <c:showPercent val="0"/>
          <c:showBubbleSize val="0"/>
        </c:dLbls>
        <c:axId val="301520384"/>
        <c:axId val="301522304"/>
      </c:scatterChart>
      <c:valAx>
        <c:axId val="301520384"/>
        <c:scaling>
          <c:orientation val="minMax"/>
        </c:scaling>
        <c:delete val="0"/>
        <c:axPos val="b"/>
        <c:numFmt formatCode="General" sourceLinked="1"/>
        <c:majorTickMark val="none"/>
        <c:minorTickMark val="none"/>
        <c:tickLblPos val="nextTo"/>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01522304"/>
        <c:crosses val="autoZero"/>
        <c:crossBetween val="midCat"/>
      </c:valAx>
      <c:valAx>
        <c:axId val="301522304"/>
        <c:scaling>
          <c:orientation val="minMax"/>
        </c:scaling>
        <c:delete val="0"/>
        <c:axPos val="l"/>
        <c:numFmt formatCode="General" sourceLinked="1"/>
        <c:majorTickMark val="none"/>
        <c:minorTickMark val="none"/>
        <c:tickLblPos val="nextTo"/>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01520384"/>
        <c:crosses val="autoZero"/>
        <c:crossBetween val="midCat"/>
      </c:valAx>
      <c:spPr>
        <a:noFill/>
        <a:ln>
          <a:noFill/>
        </a:ln>
        <a:effectLst/>
      </c:spPr>
    </c:plotArea>
    <c:plotVisOnly val="1"/>
    <c:dispBlanksAs val="gap"/>
    <c:showDLblsOverMax val="0"/>
  </c:chart>
  <c:spPr>
    <a:noFill/>
    <a:ln w="12700">
      <a:solidFill>
        <a:schemeClr val="tx1"/>
      </a:solidFill>
    </a:ln>
    <a:effectLst/>
  </c:spPr>
  <c:txPr>
    <a:bodyPr/>
    <a:lstStyle/>
    <a:p>
      <a:pPr>
        <a:defRPr/>
      </a:pPr>
      <a:endParaRPr lang="it-I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accent1"/>
              </a:solidFill>
              <a:round/>
            </a:ln>
            <a:effectLst/>
          </c:spPr>
          <c:marker>
            <c:symbol val="diamond"/>
            <c:size val="6"/>
            <c:spPr>
              <a:noFill/>
              <a:ln w="9525">
                <a:noFill/>
                <a:round/>
              </a:ln>
              <a:effectLst/>
            </c:spPr>
          </c:marker>
          <c:dPt>
            <c:idx val="1"/>
            <c:bubble3D val="0"/>
            <c:spPr>
              <a:ln w="12700" cap="rnd">
                <a:solidFill>
                  <a:schemeClr val="tx1"/>
                </a:solidFill>
                <a:round/>
              </a:ln>
              <a:effectLst/>
            </c:spPr>
            <c:extLst xmlns:c16r2="http://schemas.microsoft.com/office/drawing/2015/06/chart">
              <c:ext xmlns:c16="http://schemas.microsoft.com/office/drawing/2014/chart" uri="{C3380CC4-5D6E-409C-BE32-E72D297353CC}">
                <c16:uniqueId val="{00000001-F72B-8D45-B684-0FE61DBDC5C0}"/>
              </c:ext>
            </c:extLst>
          </c:dPt>
          <c:xVal>
            <c:numRef>
              <c:f>'Foglio1 (5)'!$A$2:$A$3</c:f>
              <c:numCache>
                <c:formatCode>General</c:formatCode>
                <c:ptCount val="2"/>
                <c:pt idx="0">
                  <c:v>0</c:v>
                </c:pt>
                <c:pt idx="1">
                  <c:v>8</c:v>
                </c:pt>
              </c:numCache>
            </c:numRef>
          </c:xVal>
          <c:yVal>
            <c:numRef>
              <c:f>'Foglio1 (5)'!$B$2:$B$3</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2-F72B-8D45-B684-0FE61DBDC5C0}"/>
            </c:ext>
          </c:extLst>
        </c:ser>
        <c:ser>
          <c:idx val="1"/>
          <c:order val="1"/>
          <c:spPr>
            <a:ln w="12700" cap="rnd">
              <a:solidFill>
                <a:schemeClr val="tx1"/>
              </a:solidFill>
              <a:round/>
            </a:ln>
            <a:effectLst/>
          </c:spPr>
          <c:marker>
            <c:symbol val="square"/>
            <c:size val="6"/>
            <c:spPr>
              <a:noFill/>
              <a:ln w="9525">
                <a:noFill/>
                <a:round/>
              </a:ln>
              <a:effectLst/>
            </c:spPr>
          </c:marker>
          <c:dPt>
            <c:idx val="0"/>
            <c:marker>
              <c:symbol val="none"/>
            </c:marker>
            <c:bubble3D val="0"/>
            <c:extLst xmlns:c16r2="http://schemas.microsoft.com/office/drawing/2015/06/chart">
              <c:ext xmlns:c16="http://schemas.microsoft.com/office/drawing/2014/chart" uri="{C3380CC4-5D6E-409C-BE32-E72D297353CC}">
                <c16:uniqueId val="{00000003-F72B-8D45-B684-0FE61DBDC5C0}"/>
              </c:ext>
            </c:extLst>
          </c:dPt>
          <c:xVal>
            <c:numRef>
              <c:f>'Foglio1 (5)'!$A$5:$A$6</c:f>
              <c:numCache>
                <c:formatCode>General</c:formatCode>
                <c:ptCount val="2"/>
                <c:pt idx="0">
                  <c:v>8</c:v>
                </c:pt>
                <c:pt idx="1">
                  <c:v>0</c:v>
                </c:pt>
              </c:numCache>
            </c:numRef>
          </c:xVal>
          <c:yVal>
            <c:numRef>
              <c:f>'Foglio1 (5)'!$B$5:$B$6</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4-F72B-8D45-B684-0FE61DBDC5C0}"/>
            </c:ext>
          </c:extLst>
        </c:ser>
        <c:ser>
          <c:idx val="2"/>
          <c:order val="2"/>
          <c:spPr>
            <a:ln w="12700" cap="rnd">
              <a:solidFill>
                <a:schemeClr val="tx1"/>
              </a:solidFill>
              <a:prstDash val="sysDash"/>
              <a:round/>
            </a:ln>
            <a:effectLst/>
          </c:spPr>
          <c:marker>
            <c:symbol val="none"/>
          </c:marker>
          <c:xVal>
            <c:numRef>
              <c:f>'Foglio1 (5)'!$A$10:$A$11</c:f>
              <c:numCache>
                <c:formatCode>General</c:formatCode>
                <c:ptCount val="2"/>
                <c:pt idx="0">
                  <c:v>8</c:v>
                </c:pt>
                <c:pt idx="1">
                  <c:v>8</c:v>
                </c:pt>
              </c:numCache>
            </c:numRef>
          </c:xVal>
          <c:yVal>
            <c:numRef>
              <c:f>'Foglio1 (5)'!$B$10:$B$11</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5-F72B-8D45-B684-0FE61DBDC5C0}"/>
            </c:ext>
          </c:extLst>
        </c:ser>
        <c:ser>
          <c:idx val="3"/>
          <c:order val="3"/>
          <c:spPr>
            <a:ln w="12700" cap="rnd">
              <a:solidFill>
                <a:schemeClr val="tx1"/>
              </a:solidFill>
              <a:prstDash val="sysDash"/>
              <a:round/>
            </a:ln>
            <a:effectLst/>
          </c:spPr>
          <c:marker>
            <c:symbol val="x"/>
            <c:size val="6"/>
            <c:spPr>
              <a:noFill/>
              <a:ln w="9525">
                <a:noFill/>
                <a:round/>
              </a:ln>
              <a:effectLst/>
            </c:spPr>
          </c:marker>
          <c:xVal>
            <c:numRef>
              <c:f>'Foglio1 (5)'!$A$17:$A$18</c:f>
              <c:numCache>
                <c:formatCode>General</c:formatCode>
                <c:ptCount val="2"/>
                <c:pt idx="0">
                  <c:v>4</c:v>
                </c:pt>
                <c:pt idx="1">
                  <c:v>4</c:v>
                </c:pt>
              </c:numCache>
            </c:numRef>
          </c:xVal>
          <c:yVal>
            <c:numRef>
              <c:f>'Foglio1 (5)'!$B$17:$B$18</c:f>
              <c:numCache>
                <c:formatCode>General</c:formatCode>
                <c:ptCount val="2"/>
                <c:pt idx="0">
                  <c:v>0</c:v>
                </c:pt>
                <c:pt idx="1">
                  <c:v>0.4</c:v>
                </c:pt>
              </c:numCache>
            </c:numRef>
          </c:yVal>
          <c:smooth val="0"/>
          <c:extLst xmlns:c16r2="http://schemas.microsoft.com/office/drawing/2015/06/chart">
            <c:ext xmlns:c16="http://schemas.microsoft.com/office/drawing/2014/chart" uri="{C3380CC4-5D6E-409C-BE32-E72D297353CC}">
              <c16:uniqueId val="{00000006-F72B-8D45-B684-0FE61DBDC5C0}"/>
            </c:ext>
          </c:extLst>
        </c:ser>
        <c:ser>
          <c:idx val="4"/>
          <c:order val="4"/>
          <c:spPr>
            <a:ln w="12700" cap="rnd">
              <a:solidFill>
                <a:schemeClr val="tx1"/>
              </a:solidFill>
              <a:prstDash val="sysDash"/>
              <a:round/>
            </a:ln>
            <a:effectLst/>
          </c:spPr>
          <c:marker>
            <c:symbol val="star"/>
            <c:size val="6"/>
            <c:spPr>
              <a:noFill/>
              <a:ln w="9525">
                <a:noFill/>
                <a:round/>
              </a:ln>
              <a:effectLst/>
            </c:spPr>
          </c:marker>
          <c:xVal>
            <c:numRef>
              <c:f>'Foglio1 (5)'!$A$24:$A$25</c:f>
              <c:numCache>
                <c:formatCode>General</c:formatCode>
                <c:ptCount val="2"/>
                <c:pt idx="0">
                  <c:v>8</c:v>
                </c:pt>
                <c:pt idx="1">
                  <c:v>7</c:v>
                </c:pt>
              </c:numCache>
            </c:numRef>
          </c:xVal>
          <c:yVal>
            <c:numRef>
              <c:f>'Foglio1 (5)'!$B$24:$B$25</c:f>
              <c:numCache>
                <c:formatCode>General</c:formatCode>
                <c:ptCount val="2"/>
                <c:pt idx="0">
                  <c:v>0.1</c:v>
                </c:pt>
                <c:pt idx="1">
                  <c:v>0.1</c:v>
                </c:pt>
              </c:numCache>
            </c:numRef>
          </c:yVal>
          <c:smooth val="0"/>
          <c:extLst xmlns:c16r2="http://schemas.microsoft.com/office/drawing/2015/06/chart">
            <c:ext xmlns:c16="http://schemas.microsoft.com/office/drawing/2014/chart" uri="{C3380CC4-5D6E-409C-BE32-E72D297353CC}">
              <c16:uniqueId val="{00000007-F72B-8D45-B684-0FE61DBDC5C0}"/>
            </c:ext>
          </c:extLst>
        </c:ser>
        <c:ser>
          <c:idx val="5"/>
          <c:order val="5"/>
          <c:spPr>
            <a:ln w="12700" cap="rnd">
              <a:solidFill>
                <a:schemeClr val="tx1"/>
              </a:solidFill>
              <a:prstDash val="sysDash"/>
              <a:round/>
            </a:ln>
            <a:effectLst/>
          </c:spPr>
          <c:marker>
            <c:symbol val="circle"/>
            <c:size val="6"/>
            <c:spPr>
              <a:noFill/>
              <a:ln w="9525">
                <a:noFill/>
                <a:round/>
              </a:ln>
              <a:effectLst/>
            </c:spPr>
          </c:marker>
          <c:xVal>
            <c:numRef>
              <c:f>'Foglio1 (5)'!$A$30:$A$31</c:f>
              <c:numCache>
                <c:formatCode>General</c:formatCode>
                <c:ptCount val="2"/>
                <c:pt idx="0">
                  <c:v>7</c:v>
                </c:pt>
                <c:pt idx="1">
                  <c:v>7</c:v>
                </c:pt>
              </c:numCache>
            </c:numRef>
          </c:xVal>
          <c:yVal>
            <c:numRef>
              <c:f>'Foglio1 (5)'!$B$30:$B$31</c:f>
              <c:numCache>
                <c:formatCode>General</c:formatCode>
                <c:ptCount val="2"/>
                <c:pt idx="0">
                  <c:v>0.70000000000000051</c:v>
                </c:pt>
                <c:pt idx="1">
                  <c:v>0</c:v>
                </c:pt>
              </c:numCache>
            </c:numRef>
          </c:yVal>
          <c:smooth val="0"/>
          <c:extLst xmlns:c16r2="http://schemas.microsoft.com/office/drawing/2015/06/chart">
            <c:ext xmlns:c16="http://schemas.microsoft.com/office/drawing/2014/chart" uri="{C3380CC4-5D6E-409C-BE32-E72D297353CC}">
              <c16:uniqueId val="{00000008-F72B-8D45-B684-0FE61DBDC5C0}"/>
            </c:ext>
          </c:extLst>
        </c:ser>
        <c:dLbls>
          <c:showLegendKey val="0"/>
          <c:showVal val="0"/>
          <c:showCatName val="0"/>
          <c:showSerName val="0"/>
          <c:showPercent val="0"/>
          <c:showBubbleSize val="0"/>
        </c:dLbls>
        <c:axId val="338036992"/>
        <c:axId val="338039168"/>
      </c:scatterChart>
      <c:valAx>
        <c:axId val="338036992"/>
        <c:scaling>
          <c:orientation val="minMax"/>
        </c:scaling>
        <c:delete val="0"/>
        <c:axPos val="b"/>
        <c:numFmt formatCode="General" sourceLinked="1"/>
        <c:majorTickMark val="none"/>
        <c:minorTickMark val="none"/>
        <c:tickLblPos val="nextTo"/>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38039168"/>
        <c:crosses val="autoZero"/>
        <c:crossBetween val="midCat"/>
      </c:valAx>
      <c:valAx>
        <c:axId val="338039168"/>
        <c:scaling>
          <c:orientation val="minMax"/>
        </c:scaling>
        <c:delete val="0"/>
        <c:axPos val="l"/>
        <c:numFmt formatCode="General" sourceLinked="1"/>
        <c:majorTickMark val="none"/>
        <c:minorTickMark val="none"/>
        <c:tickLblPos val="nextTo"/>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38036992"/>
        <c:crosses val="autoZero"/>
        <c:crossBetween val="midCat"/>
      </c:valAx>
      <c:spPr>
        <a:noFill/>
        <a:ln>
          <a:noFill/>
        </a:ln>
        <a:effectLst/>
      </c:spPr>
    </c:plotArea>
    <c:plotVisOnly val="1"/>
    <c:dispBlanksAs val="gap"/>
    <c:showDLblsOverMax val="0"/>
  </c:chart>
  <c:spPr>
    <a:noFill/>
    <a:ln w="12700">
      <a:solidFill>
        <a:schemeClr val="tx1"/>
      </a:solidFill>
    </a:ln>
    <a:effectLst/>
  </c:spPr>
  <c:txPr>
    <a:bodyPr/>
    <a:lstStyle/>
    <a:p>
      <a:pPr>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450850" y="2241550"/>
          <a:ext cx="32448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0.64466</cdr:x>
      <cdr:y>0.24422</cdr:y>
    </cdr:from>
    <cdr:to>
      <cdr:x>0.7185</cdr:x>
      <cdr:y>0.27781</cdr:y>
    </cdr:to>
    <cdr:sp macro="" textlink="">
      <cdr:nvSpPr>
        <cdr:cNvPr id="4" name="CasellaDiTesto 3">
          <a:extLst xmlns:a="http://schemas.openxmlformats.org/drawingml/2006/main">
            <a:ext uri="{FF2B5EF4-FFF2-40B4-BE49-F238E27FC236}">
              <a16:creationId xmlns:a16="http://schemas.microsoft.com/office/drawing/2014/main" xmlns="" id="{F1EEE9CB-C7D7-E042-8805-B4B781DB0770}"/>
            </a:ext>
          </a:extLst>
        </cdr:cNvPr>
        <cdr:cNvSpPr txBox="1"/>
      </cdr:nvSpPr>
      <cdr:spPr>
        <a:xfrm xmlns:a="http://schemas.openxmlformats.org/drawingml/2006/main">
          <a:off x="5702013" y="1565550"/>
          <a:ext cx="653143" cy="2153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dr:relSizeAnchor xmlns:cdr="http://schemas.openxmlformats.org/drawingml/2006/chartDrawing">
    <cdr:from>
      <cdr:x>0.86068</cdr:x>
      <cdr:y>0.85026</cdr:y>
    </cdr:from>
    <cdr:to>
      <cdr:x>0.98933</cdr:x>
      <cdr:y>0.89068</cdr:y>
    </cdr:to>
    <cdr:sp macro="" textlink="">
      <cdr:nvSpPr>
        <cdr:cNvPr id="6" name="CasellaDiTesto 5">
          <a:extLst xmlns:a="http://schemas.openxmlformats.org/drawingml/2006/main">
            <a:ext uri="{FF2B5EF4-FFF2-40B4-BE49-F238E27FC236}">
              <a16:creationId xmlns:a16="http://schemas.microsoft.com/office/drawing/2014/main" xmlns="" id="{5D7E33F5-9197-B64D-B812-725A22AFB2AB}"/>
            </a:ext>
          </a:extLst>
        </cdr:cNvPr>
        <cdr:cNvSpPr txBox="1"/>
      </cdr:nvSpPr>
      <cdr:spPr>
        <a:xfrm xmlns:a="http://schemas.openxmlformats.org/drawingml/2006/main">
          <a:off x="7612763" y="5450615"/>
          <a:ext cx="1137920"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450850" y="2241550"/>
          <a:ext cx="32448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0.64466</cdr:x>
      <cdr:y>0.24422</cdr:y>
    </cdr:from>
    <cdr:to>
      <cdr:x>0.7185</cdr:x>
      <cdr:y>0.27781</cdr:y>
    </cdr:to>
    <cdr:sp macro="" textlink="">
      <cdr:nvSpPr>
        <cdr:cNvPr id="4" name="CasellaDiTesto 3">
          <a:extLst xmlns:a="http://schemas.openxmlformats.org/drawingml/2006/main">
            <a:ext uri="{FF2B5EF4-FFF2-40B4-BE49-F238E27FC236}">
              <a16:creationId xmlns:a16="http://schemas.microsoft.com/office/drawing/2014/main" xmlns="" id="{F1EEE9CB-C7D7-E042-8805-B4B781DB0770}"/>
            </a:ext>
          </a:extLst>
        </cdr:cNvPr>
        <cdr:cNvSpPr txBox="1"/>
      </cdr:nvSpPr>
      <cdr:spPr>
        <a:xfrm xmlns:a="http://schemas.openxmlformats.org/drawingml/2006/main">
          <a:off x="5702013" y="1565550"/>
          <a:ext cx="653143" cy="2153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dr:relSizeAnchor xmlns:cdr="http://schemas.openxmlformats.org/drawingml/2006/chartDrawing">
    <cdr:from>
      <cdr:x>0.86068</cdr:x>
      <cdr:y>0.85026</cdr:y>
    </cdr:from>
    <cdr:to>
      <cdr:x>0.98933</cdr:x>
      <cdr:y>0.89068</cdr:y>
    </cdr:to>
    <cdr:sp macro="" textlink="">
      <cdr:nvSpPr>
        <cdr:cNvPr id="6" name="CasellaDiTesto 5">
          <a:extLst xmlns:a="http://schemas.openxmlformats.org/drawingml/2006/main">
            <a:ext uri="{FF2B5EF4-FFF2-40B4-BE49-F238E27FC236}">
              <a16:creationId xmlns:a16="http://schemas.microsoft.com/office/drawing/2014/main" xmlns="" id="{5D7E33F5-9197-B64D-B812-725A22AFB2AB}"/>
            </a:ext>
          </a:extLst>
        </cdr:cNvPr>
        <cdr:cNvSpPr txBox="1"/>
      </cdr:nvSpPr>
      <cdr:spPr>
        <a:xfrm xmlns:a="http://schemas.openxmlformats.org/drawingml/2006/main">
          <a:off x="7612763" y="5450615"/>
          <a:ext cx="1137920"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6</cp:revision>
  <dcterms:created xsi:type="dcterms:W3CDTF">2023-02-03T08:20:00Z</dcterms:created>
  <dcterms:modified xsi:type="dcterms:W3CDTF">2023-02-03T08:23:00Z</dcterms:modified>
</cp:coreProperties>
</file>