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3494" w14:textId="19A75D6C" w:rsidR="0028098E" w:rsidRPr="00535878" w:rsidRDefault="0028098E" w:rsidP="00D96FD4">
      <w:pPr>
        <w:tabs>
          <w:tab w:val="num" w:pos="720"/>
        </w:tabs>
        <w:ind w:left="720" w:hanging="360"/>
        <w:rPr>
          <w:sz w:val="44"/>
          <w:szCs w:val="44"/>
        </w:rPr>
      </w:pPr>
      <w:r w:rsidRPr="00535878">
        <w:rPr>
          <w:sz w:val="44"/>
          <w:szCs w:val="44"/>
        </w:rPr>
        <w:t>DOMANDE PRIMI 3 CFU</w:t>
      </w:r>
      <w:r w:rsidR="00535878">
        <w:rPr>
          <w:sz w:val="44"/>
          <w:szCs w:val="44"/>
        </w:rPr>
        <w:t xml:space="preserve"> </w:t>
      </w:r>
    </w:p>
    <w:p w14:paraId="1F75BD88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Caratteri di “</w:t>
      </w:r>
      <w:proofErr w:type="spellStart"/>
      <w:r w:rsidRPr="00535878">
        <w:rPr>
          <w:b/>
          <w:bCs/>
          <w:sz w:val="44"/>
          <w:szCs w:val="44"/>
        </w:rPr>
        <w:t>aziendalità</w:t>
      </w:r>
      <w:proofErr w:type="spellEnd"/>
      <w:r w:rsidRPr="00535878">
        <w:rPr>
          <w:b/>
          <w:bCs/>
          <w:sz w:val="44"/>
          <w:szCs w:val="44"/>
        </w:rPr>
        <w:t>”</w:t>
      </w:r>
    </w:p>
    <w:p w14:paraId="02F4DB8F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La classificazione delle aziende</w:t>
      </w:r>
    </w:p>
    <w:p w14:paraId="2E28468B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I concetti di efficienza, efficacia ed economicità;</w:t>
      </w:r>
    </w:p>
    <w:p w14:paraId="5A27118B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I principali indicatori di efficienza e di efficacia.</w:t>
      </w:r>
    </w:p>
    <w:p w14:paraId="616E2A0C" w14:textId="718D3D51" w:rsidR="005A67AD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Cosa è il Circuito della Produzione delle Imprese?</w:t>
      </w:r>
    </w:p>
    <w:p w14:paraId="241892E0" w14:textId="47EA551E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Attraverso quali aspetti possono essere analizzate</w:t>
      </w:r>
      <w:r w:rsidR="00535878" w:rsidRPr="00535878">
        <w:rPr>
          <w:b/>
          <w:bCs/>
          <w:sz w:val="44"/>
          <w:szCs w:val="44"/>
        </w:rPr>
        <w:t xml:space="preserve"> </w:t>
      </w:r>
      <w:r w:rsidRPr="00535878">
        <w:rPr>
          <w:b/>
          <w:bCs/>
          <w:sz w:val="44"/>
          <w:szCs w:val="44"/>
        </w:rPr>
        <w:t>le operazioni aziendali?</w:t>
      </w:r>
    </w:p>
    <w:p w14:paraId="5781DBCE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I fattori della produzione, caratteristiche e classificazioni</w:t>
      </w:r>
    </w:p>
    <w:p w14:paraId="2BDA54DD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Le modalità di recupero della ricchezza investita nell’acquisto delle diverse tipologie di fattori produttivi</w:t>
      </w:r>
    </w:p>
    <w:p w14:paraId="71F672C1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Il rischio di mancata remunerazione</w:t>
      </w:r>
    </w:p>
    <w:p w14:paraId="52763BFE" w14:textId="7328BAC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Il fenomeno dell’obsolescenza</w:t>
      </w:r>
    </w:p>
    <w:p w14:paraId="1CF9738D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Fonti di finanziamento</w:t>
      </w:r>
    </w:p>
    <w:p w14:paraId="28D2BCD2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L’andamento del circuito dei finanziamenti attinti</w:t>
      </w:r>
    </w:p>
    <w:p w14:paraId="37A27A8A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L’andamento del circuito dei finanziamenti concessi</w:t>
      </w:r>
    </w:p>
    <w:p w14:paraId="1515C4A4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Come si può rappresentare l’attività dell’azienda?</w:t>
      </w:r>
    </w:p>
    <w:p w14:paraId="7F257249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Come si possono schematizzare, misurare e interpretare le operazioni?</w:t>
      </w:r>
    </w:p>
    <w:p w14:paraId="15A5B13F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Il capitale di funzionamento</w:t>
      </w:r>
    </w:p>
    <w:p w14:paraId="108D8213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Le tipologie di capitale d’impresa</w:t>
      </w:r>
    </w:p>
    <w:p w14:paraId="1FC3D19F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Il principio di competenza economica</w:t>
      </w:r>
    </w:p>
    <w:p w14:paraId="364D7583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lastRenderedPageBreak/>
        <w:t>Cosa sono gli esercizi amministrativi?</w:t>
      </w:r>
    </w:p>
    <w:p w14:paraId="23103528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Quali sono i costi ed i ricavi che partecipano alla determinazione del reddito d’ esercizio e quelli che invece devono essere esclusi?</w:t>
      </w:r>
    </w:p>
    <w:p w14:paraId="18AF9784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Quali sono i costi ed i ricavi che partecipano alla determinazione del reddito d’ esercizio e quelli che invece devono essere esclusi?</w:t>
      </w:r>
    </w:p>
    <w:p w14:paraId="23545442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Costi futuri presunti e Perdite future presunte</w:t>
      </w:r>
    </w:p>
    <w:p w14:paraId="64C273D3" w14:textId="77777777" w:rsidR="00D96FD4" w:rsidRPr="00535878" w:rsidRDefault="00D96FD4" w:rsidP="00BC0A06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535878">
        <w:rPr>
          <w:b/>
          <w:bCs/>
          <w:sz w:val="44"/>
          <w:szCs w:val="44"/>
        </w:rPr>
        <w:t>I ratei</w:t>
      </w:r>
    </w:p>
    <w:sectPr w:rsidR="00D96FD4" w:rsidRPr="00535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533"/>
    <w:multiLevelType w:val="hybridMultilevel"/>
    <w:tmpl w:val="4F5A8938"/>
    <w:lvl w:ilvl="0" w:tplc="C95C566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299A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8BAC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228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6EA2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8DC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AB5A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C2BB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02BB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EA"/>
    <w:multiLevelType w:val="hybridMultilevel"/>
    <w:tmpl w:val="E0DE68A0"/>
    <w:lvl w:ilvl="0" w:tplc="23B05B4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A968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0933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4F73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032E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8C2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418C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C784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067B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EB3"/>
    <w:multiLevelType w:val="hybridMultilevel"/>
    <w:tmpl w:val="EB187A58"/>
    <w:lvl w:ilvl="0" w:tplc="FC16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E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C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80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A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A0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81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E5F56"/>
    <w:multiLevelType w:val="hybridMultilevel"/>
    <w:tmpl w:val="579C941C"/>
    <w:lvl w:ilvl="0" w:tplc="5DA6412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1C9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AE00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521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E438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2E0D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8091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E0B3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8CB9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0960"/>
    <w:multiLevelType w:val="hybridMultilevel"/>
    <w:tmpl w:val="9780B222"/>
    <w:lvl w:ilvl="0" w:tplc="5956C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2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E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63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6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4A6022"/>
    <w:multiLevelType w:val="hybridMultilevel"/>
    <w:tmpl w:val="A252BE10"/>
    <w:lvl w:ilvl="0" w:tplc="1E74C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84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6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C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8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E2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6E7F35"/>
    <w:multiLevelType w:val="hybridMultilevel"/>
    <w:tmpl w:val="C42E8A4E"/>
    <w:lvl w:ilvl="0" w:tplc="5D90F2C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BF0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0237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E0E4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ED8B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A16A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AF3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EA62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8BE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0029"/>
    <w:multiLevelType w:val="hybridMultilevel"/>
    <w:tmpl w:val="9378C6C6"/>
    <w:lvl w:ilvl="0" w:tplc="6A3017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0221"/>
    <w:multiLevelType w:val="hybridMultilevel"/>
    <w:tmpl w:val="BAF6017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34616"/>
    <w:multiLevelType w:val="hybridMultilevel"/>
    <w:tmpl w:val="F82EACDA"/>
    <w:lvl w:ilvl="0" w:tplc="927C068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49EF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FC3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6547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CCF0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0683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C879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B12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E495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12C9B"/>
    <w:multiLevelType w:val="hybridMultilevel"/>
    <w:tmpl w:val="D7B4D614"/>
    <w:lvl w:ilvl="0" w:tplc="4B66F99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A4D5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B9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651D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2C4E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A84A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200D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867A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C0A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6D86"/>
    <w:multiLevelType w:val="hybridMultilevel"/>
    <w:tmpl w:val="E4B6CF5E"/>
    <w:lvl w:ilvl="0" w:tplc="EC4A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E3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45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4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4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20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62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B37DBC"/>
    <w:multiLevelType w:val="hybridMultilevel"/>
    <w:tmpl w:val="D70EDA34"/>
    <w:lvl w:ilvl="0" w:tplc="8A5C875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C522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06EE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8C17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2515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428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4921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A137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C7C1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81F23"/>
    <w:multiLevelType w:val="hybridMultilevel"/>
    <w:tmpl w:val="59B044B8"/>
    <w:lvl w:ilvl="0" w:tplc="AEB4E57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A664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AE50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09C9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CE91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A26C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268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EACA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634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0D20"/>
    <w:multiLevelType w:val="hybridMultilevel"/>
    <w:tmpl w:val="6F5A2D3A"/>
    <w:lvl w:ilvl="0" w:tplc="89DC5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6A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2F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3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6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E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559927">
    <w:abstractNumId w:val="13"/>
  </w:num>
  <w:num w:numId="2" w16cid:durableId="487140165">
    <w:abstractNumId w:val="6"/>
  </w:num>
  <w:num w:numId="3" w16cid:durableId="778568052">
    <w:abstractNumId w:val="4"/>
  </w:num>
  <w:num w:numId="4" w16cid:durableId="1636451035">
    <w:abstractNumId w:val="12"/>
  </w:num>
  <w:num w:numId="5" w16cid:durableId="943149354">
    <w:abstractNumId w:val="9"/>
  </w:num>
  <w:num w:numId="6" w16cid:durableId="972950782">
    <w:abstractNumId w:val="1"/>
  </w:num>
  <w:num w:numId="7" w16cid:durableId="718163298">
    <w:abstractNumId w:val="10"/>
  </w:num>
  <w:num w:numId="8" w16cid:durableId="1812481407">
    <w:abstractNumId w:val="0"/>
  </w:num>
  <w:num w:numId="9" w16cid:durableId="1247570008">
    <w:abstractNumId w:val="3"/>
  </w:num>
  <w:num w:numId="10" w16cid:durableId="810367702">
    <w:abstractNumId w:val="2"/>
  </w:num>
  <w:num w:numId="11" w16cid:durableId="317196641">
    <w:abstractNumId w:val="11"/>
  </w:num>
  <w:num w:numId="12" w16cid:durableId="726612616">
    <w:abstractNumId w:val="14"/>
  </w:num>
  <w:num w:numId="13" w16cid:durableId="621494696">
    <w:abstractNumId w:val="5"/>
  </w:num>
  <w:num w:numId="14" w16cid:durableId="1831167283">
    <w:abstractNumId w:val="7"/>
  </w:num>
  <w:num w:numId="15" w16cid:durableId="1350566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D4"/>
    <w:rsid w:val="002311FE"/>
    <w:rsid w:val="0028098E"/>
    <w:rsid w:val="00535878"/>
    <w:rsid w:val="005A67AD"/>
    <w:rsid w:val="00766AD3"/>
    <w:rsid w:val="00873AF5"/>
    <w:rsid w:val="00A2033E"/>
    <w:rsid w:val="00BC0A06"/>
    <w:rsid w:val="00BC0C51"/>
    <w:rsid w:val="00D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798F4"/>
  <w15:chartTrackingRefBased/>
  <w15:docId w15:val="{BBEDD32A-E147-CF46-A06A-4BA7336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65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2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7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4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9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3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3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7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71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8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24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70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9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Metallo</dc:creator>
  <cp:keywords/>
  <dc:description/>
  <cp:lastModifiedBy>Concetta Metallo</cp:lastModifiedBy>
  <cp:revision>6</cp:revision>
  <dcterms:created xsi:type="dcterms:W3CDTF">2022-10-26T13:09:00Z</dcterms:created>
  <dcterms:modified xsi:type="dcterms:W3CDTF">2023-11-02T11:59:00Z</dcterms:modified>
</cp:coreProperties>
</file>