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A566" w14:textId="081107E0" w:rsidR="006128E3" w:rsidRPr="008C2238" w:rsidRDefault="00850B8B" w:rsidP="001133B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238">
        <w:rPr>
          <w:rFonts w:ascii="Times New Roman" w:hAnsi="Times New Roman" w:cs="Times New Roman"/>
          <w:b/>
          <w:bCs/>
          <w:sz w:val="24"/>
          <w:szCs w:val="24"/>
        </w:rPr>
        <w:t>Questionario lezione Prof.ssa Papa</w:t>
      </w:r>
    </w:p>
    <w:p w14:paraId="1067C451" w14:textId="77E303C8" w:rsidR="00850B8B" w:rsidRDefault="00850B8B" w:rsidP="0011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14FDE0" w14:textId="4F5C5BB5" w:rsidR="00850B8B" w:rsidRPr="00850B8B" w:rsidRDefault="00850B8B" w:rsidP="001133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00BEC" w14:textId="4A1E9F17" w:rsidR="00850B8B" w:rsidRPr="00696EDD" w:rsidRDefault="00850B8B" w:rsidP="001133BA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850B8B">
        <w:rPr>
          <w:rFonts w:ascii="Times New Roman" w:hAnsi="Times New Roman" w:cs="Times New Roman"/>
          <w:b/>
          <w:bCs/>
          <w:sz w:val="24"/>
          <w:szCs w:val="24"/>
        </w:rPr>
        <w:t>La libertà di manifestazione del pensiero</w:t>
      </w:r>
      <w:r>
        <w:rPr>
          <w:rFonts w:ascii="Times New Roman" w:hAnsi="Times New Roman" w:cs="Times New Roman"/>
          <w:sz w:val="24"/>
          <w:szCs w:val="24"/>
        </w:rPr>
        <w:br/>
        <w:t>a) riceve tutela costituzionale nell’articolo 21 Cost.</w:t>
      </w:r>
      <w:r>
        <w:rPr>
          <w:rFonts w:ascii="Times New Roman" w:hAnsi="Times New Roman" w:cs="Times New Roman"/>
          <w:sz w:val="24"/>
          <w:szCs w:val="24"/>
        </w:rPr>
        <w:br/>
        <w:t xml:space="preserve">b) non riceve tutela costituzionale </w:t>
      </w:r>
      <w:r>
        <w:rPr>
          <w:rFonts w:ascii="Times New Roman" w:hAnsi="Times New Roman" w:cs="Times New Roman"/>
          <w:sz w:val="24"/>
          <w:szCs w:val="24"/>
        </w:rPr>
        <w:br/>
        <w:t>c) riceve tutela costituzionale nell’articolo 15 Cost.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2)</w:t>
      </w:r>
      <w:r w:rsidRPr="00850B8B">
        <w:rPr>
          <w:rFonts w:ascii="Times New Roman" w:hAnsi="Times New Roman" w:cs="Times New Roman"/>
          <w:b/>
          <w:bCs/>
          <w:sz w:val="24"/>
          <w:szCs w:val="24"/>
        </w:rPr>
        <w:t xml:space="preserve"> La Corte Costituzionale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a) non si è mai pronunciata sulla libertà di manifestazione del pensiero </w:t>
      </w:r>
      <w:r>
        <w:rPr>
          <w:rFonts w:ascii="Times New Roman" w:hAnsi="Times New Roman" w:cs="Times New Roman"/>
          <w:sz w:val="24"/>
          <w:szCs w:val="24"/>
        </w:rPr>
        <w:br/>
        <w:t>b) ha definito la libertà di manifestazione del pensiero “</w:t>
      </w:r>
      <w:r w:rsidRPr="00850B8B">
        <w:rPr>
          <w:rFonts w:ascii="Times New Roman" w:hAnsi="Times New Roman" w:cs="Times New Roman"/>
          <w:sz w:val="23"/>
        </w:rPr>
        <w:t>pietra</w:t>
      </w:r>
      <w:r w:rsidRPr="00850B8B">
        <w:rPr>
          <w:rFonts w:ascii="Times New Roman" w:hAnsi="Times New Roman" w:cs="Times New Roman"/>
          <w:spacing w:val="-16"/>
          <w:sz w:val="23"/>
        </w:rPr>
        <w:t xml:space="preserve"> </w:t>
      </w:r>
      <w:r w:rsidRPr="00850B8B">
        <w:rPr>
          <w:rFonts w:ascii="Times New Roman" w:hAnsi="Times New Roman" w:cs="Times New Roman"/>
          <w:sz w:val="23"/>
        </w:rPr>
        <w:t>angolare</w:t>
      </w:r>
      <w:r w:rsidRPr="00850B8B">
        <w:rPr>
          <w:rFonts w:ascii="Times New Roman" w:hAnsi="Times New Roman" w:cs="Times New Roman"/>
          <w:spacing w:val="-16"/>
          <w:sz w:val="23"/>
        </w:rPr>
        <w:t xml:space="preserve"> </w:t>
      </w:r>
      <w:r w:rsidRPr="00850B8B">
        <w:rPr>
          <w:rFonts w:ascii="Times New Roman" w:hAnsi="Times New Roman" w:cs="Times New Roman"/>
          <w:sz w:val="23"/>
        </w:rPr>
        <w:t>della</w:t>
      </w:r>
      <w:r w:rsidRPr="00850B8B">
        <w:rPr>
          <w:rFonts w:ascii="Times New Roman" w:hAnsi="Times New Roman" w:cs="Times New Roman"/>
          <w:spacing w:val="-16"/>
          <w:sz w:val="23"/>
        </w:rPr>
        <w:t xml:space="preserve"> </w:t>
      </w:r>
      <w:r w:rsidRPr="00850B8B">
        <w:rPr>
          <w:rFonts w:ascii="Times New Roman" w:hAnsi="Times New Roman" w:cs="Times New Roman"/>
          <w:sz w:val="23"/>
        </w:rPr>
        <w:t>democrazia”</w:t>
      </w:r>
      <w:r w:rsidRPr="00850B8B">
        <w:rPr>
          <w:rFonts w:ascii="Times New Roman" w:hAnsi="Times New Roman" w:cs="Times New Roman"/>
          <w:spacing w:val="-12"/>
          <w:sz w:val="23"/>
        </w:rPr>
        <w:t xml:space="preserve"> </w:t>
      </w:r>
      <w:r w:rsidRPr="00850B8B">
        <w:rPr>
          <w:rFonts w:ascii="Times New Roman" w:hAnsi="Times New Roman" w:cs="Times New Roman"/>
        </w:rPr>
        <w:t>a</w:t>
      </w:r>
      <w:r w:rsidRPr="00850B8B">
        <w:rPr>
          <w:rFonts w:ascii="Times New Roman" w:hAnsi="Times New Roman" w:cs="Times New Roman"/>
          <w:spacing w:val="-66"/>
        </w:rPr>
        <w:t xml:space="preserve"> </w:t>
      </w:r>
      <w:r w:rsidRPr="00850B8B">
        <w:rPr>
          <w:rFonts w:ascii="Times New Roman" w:hAnsi="Times New Roman" w:cs="Times New Roman"/>
          <w:sz w:val="24"/>
          <w:szCs w:val="24"/>
        </w:rPr>
        <w:t>prescindere</w:t>
      </w:r>
      <w:r w:rsidRPr="00850B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0B8B">
        <w:rPr>
          <w:rFonts w:ascii="Times New Roman" w:hAnsi="Times New Roman" w:cs="Times New Roman"/>
          <w:sz w:val="24"/>
          <w:szCs w:val="24"/>
        </w:rPr>
        <w:t>dalle</w:t>
      </w:r>
      <w:r w:rsidRPr="00850B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0B8B">
        <w:rPr>
          <w:rFonts w:ascii="Times New Roman" w:hAnsi="Times New Roman" w:cs="Times New Roman"/>
          <w:sz w:val="24"/>
          <w:szCs w:val="24"/>
        </w:rPr>
        <w:t>modalità di</w:t>
      </w:r>
      <w:r w:rsidRPr="00850B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0B8B">
        <w:rPr>
          <w:rFonts w:ascii="Times New Roman" w:hAnsi="Times New Roman" w:cs="Times New Roman"/>
          <w:sz w:val="24"/>
          <w:szCs w:val="24"/>
        </w:rPr>
        <w:t>espressione dello stesso</w:t>
      </w:r>
      <w:r>
        <w:rPr>
          <w:rFonts w:ascii="Times New Roman" w:hAnsi="Times New Roman" w:cs="Times New Roman"/>
          <w:sz w:val="24"/>
          <w:szCs w:val="24"/>
        </w:rPr>
        <w:br/>
        <w:t>c) ha ritenuto superfluo il rapporto tra libertà di manifestazione del pensiero e democrazia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Pr="00850B8B">
        <w:rPr>
          <w:rFonts w:ascii="Times New Roman" w:hAnsi="Times New Roman" w:cs="Times New Roman"/>
          <w:b/>
          <w:bCs/>
          <w:sz w:val="24"/>
          <w:szCs w:val="24"/>
        </w:rPr>
        <w:t>La Legge n° 47/48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a) definisce</w:t>
      </w:r>
      <w:r w:rsidRPr="00696EDD">
        <w:rPr>
          <w:rFonts w:ascii="Times New Roman" w:hAnsi="Times New Roman" w:cs="Times New Roman"/>
          <w:sz w:val="24"/>
          <w:szCs w:val="24"/>
        </w:rPr>
        <w:t xml:space="preserve"> la stampa in funzione della sua finalità, l’informazione</w:t>
      </w:r>
    </w:p>
    <w:p w14:paraId="3CABDE57" w14:textId="1FA2E91A" w:rsidR="00850B8B" w:rsidRPr="00696EDD" w:rsidRDefault="00850B8B" w:rsidP="001133BA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96EDD">
        <w:rPr>
          <w:rFonts w:ascii="Times New Roman" w:hAnsi="Times New Roman" w:cs="Times New Roman"/>
          <w:sz w:val="24"/>
          <w:szCs w:val="24"/>
        </w:rPr>
        <w:t>definisce la stampa in funzione del supporto tecnico che contiene quest’ultima, ossia la carta stampata.</w:t>
      </w:r>
      <w:r>
        <w:rPr>
          <w:rFonts w:ascii="Times New Roman" w:hAnsi="Times New Roman" w:cs="Times New Roman"/>
          <w:sz w:val="24"/>
          <w:szCs w:val="24"/>
        </w:rPr>
        <w:br/>
        <w:t>c) definisce la stampa in funzione della sua finalità e del supporto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Pr="00850B8B">
        <w:rPr>
          <w:rFonts w:ascii="Times New Roman" w:hAnsi="Times New Roman" w:cs="Times New Roman"/>
          <w:b/>
          <w:bCs/>
          <w:sz w:val="24"/>
          <w:szCs w:val="24"/>
        </w:rPr>
        <w:t>La legge n° 47/48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a) definisce i requisiti della stampa periodica</w:t>
      </w:r>
      <w:r>
        <w:rPr>
          <w:rFonts w:ascii="Times New Roman" w:hAnsi="Times New Roman" w:cs="Times New Roman"/>
          <w:sz w:val="24"/>
          <w:szCs w:val="24"/>
        </w:rPr>
        <w:br/>
        <w:t>b) non definisce i requisiti della stampa periodica</w:t>
      </w:r>
      <w:r>
        <w:rPr>
          <w:rFonts w:ascii="Times New Roman" w:hAnsi="Times New Roman" w:cs="Times New Roman"/>
          <w:sz w:val="24"/>
          <w:szCs w:val="24"/>
        </w:rPr>
        <w:br/>
        <w:t>c) ha delegato il governo nella definizione dei requisiti della stampa periodica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5) </w:t>
      </w:r>
      <w:r w:rsidR="006E7153">
        <w:rPr>
          <w:rFonts w:ascii="Times New Roman" w:hAnsi="Times New Roman" w:cs="Times New Roman"/>
          <w:b/>
          <w:bCs/>
          <w:sz w:val="24"/>
          <w:szCs w:val="24"/>
        </w:rPr>
        <w:t xml:space="preserve">La carica </w:t>
      </w:r>
      <w:r w:rsidRPr="00850B8B">
        <w:rPr>
          <w:rFonts w:ascii="Times New Roman" w:hAnsi="Times New Roman" w:cs="Times New Roman"/>
          <w:b/>
          <w:bCs/>
          <w:sz w:val="24"/>
          <w:szCs w:val="24"/>
        </w:rPr>
        <w:t>direttore di un giornale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E7153">
        <w:rPr>
          <w:rFonts w:ascii="Times New Roman" w:hAnsi="Times New Roman" w:cs="Times New Roman"/>
          <w:sz w:val="24"/>
          <w:szCs w:val="24"/>
        </w:rPr>
        <w:t xml:space="preserve">a) non </w:t>
      </w:r>
      <w:r w:rsidR="006E7153" w:rsidRPr="006E7153">
        <w:rPr>
          <w:rFonts w:ascii="Times New Roman" w:hAnsi="Times New Roman" w:cs="Times New Roman"/>
          <w:sz w:val="24"/>
          <w:szCs w:val="24"/>
        </w:rPr>
        <w:t xml:space="preserve">vincolata </w:t>
      </w:r>
      <w:r w:rsidRPr="006E7153">
        <w:rPr>
          <w:rFonts w:ascii="Times New Roman" w:hAnsi="Times New Roman" w:cs="Times New Roman"/>
          <w:sz w:val="24"/>
          <w:szCs w:val="24"/>
        </w:rPr>
        <w:t xml:space="preserve"> al rispetto di nessun requisito per ricoprire tale carica</w:t>
      </w:r>
      <w:r w:rsidRPr="006E7153">
        <w:rPr>
          <w:rFonts w:ascii="Times New Roman" w:hAnsi="Times New Roman" w:cs="Times New Roman"/>
          <w:sz w:val="24"/>
          <w:szCs w:val="24"/>
        </w:rPr>
        <w:br/>
        <w:t>b)</w:t>
      </w:r>
      <w:r w:rsidR="006E7153" w:rsidRPr="006E7153">
        <w:rPr>
          <w:rFonts w:ascii="Times New Roman" w:hAnsi="Times New Roman" w:cs="Times New Roman"/>
          <w:sz w:val="24"/>
          <w:szCs w:val="24"/>
        </w:rPr>
        <w:t xml:space="preserve"> non è vincolata a </w:t>
      </w:r>
      <w:r w:rsidRPr="006E7153">
        <w:rPr>
          <w:rFonts w:ascii="Times New Roman" w:hAnsi="Times New Roman" w:cs="Times New Roman"/>
          <w:sz w:val="24"/>
          <w:szCs w:val="24"/>
        </w:rPr>
        <w:t>requisiti rinvenibili</w:t>
      </w:r>
      <w:r w:rsidRPr="006E7153">
        <w:rPr>
          <w:rFonts w:ascii="Times New Roman" w:hAnsi="Times New Roman" w:cs="Times New Roman"/>
          <w:sz w:val="24"/>
          <w:szCs w:val="24"/>
        </w:rPr>
        <w:t xml:space="preserve"> nel possesso della cittadinanza italiana (o dell’Unione </w:t>
      </w:r>
      <w:r w:rsidRPr="006E7153">
        <w:rPr>
          <w:rFonts w:ascii="Times New Roman" w:hAnsi="Times New Roman" w:cs="Times New Roman"/>
          <w:sz w:val="24"/>
          <w:szCs w:val="24"/>
        </w:rPr>
        <w:lastRenderedPageBreak/>
        <w:t>europea) ed il possesso dei requisiti per l’iscrizione nelle liste elettorali politiche</w:t>
      </w:r>
      <w:r w:rsidRPr="006E7153">
        <w:rPr>
          <w:rFonts w:ascii="Times New Roman" w:hAnsi="Times New Roman" w:cs="Times New Roman"/>
          <w:sz w:val="24"/>
          <w:szCs w:val="24"/>
        </w:rPr>
        <w:br/>
        <w:t xml:space="preserve">c) può essere </w:t>
      </w:r>
      <w:r w:rsidR="006E7153" w:rsidRPr="006E7153">
        <w:rPr>
          <w:rFonts w:ascii="Times New Roman" w:hAnsi="Times New Roman" w:cs="Times New Roman"/>
          <w:sz w:val="24"/>
          <w:szCs w:val="24"/>
        </w:rPr>
        <w:t xml:space="preserve">ricoperta </w:t>
      </w:r>
      <w:r w:rsidRPr="006E7153">
        <w:rPr>
          <w:rFonts w:ascii="Times New Roman" w:hAnsi="Times New Roman" w:cs="Times New Roman"/>
          <w:sz w:val="24"/>
          <w:szCs w:val="24"/>
        </w:rPr>
        <w:t xml:space="preserve">anche </w:t>
      </w:r>
      <w:r w:rsidR="006E7153" w:rsidRPr="006E7153">
        <w:rPr>
          <w:rFonts w:ascii="Times New Roman" w:hAnsi="Times New Roman" w:cs="Times New Roman"/>
          <w:sz w:val="24"/>
          <w:szCs w:val="24"/>
        </w:rPr>
        <w:t>un soggetto extra europeo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1C6D1" w14:textId="77777777" w:rsidR="006E7153" w:rsidRDefault="006E7153" w:rsidP="001133BA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5C9E7A" w14:textId="77777777" w:rsidR="0025029B" w:rsidRDefault="006E7153" w:rsidP="0011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153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153">
        <w:rPr>
          <w:rFonts w:ascii="Times New Roman" w:hAnsi="Times New Roman" w:cs="Times New Roman"/>
          <w:b/>
          <w:bCs/>
          <w:sz w:val="24"/>
          <w:szCs w:val="24"/>
        </w:rPr>
        <w:t>L’istituto della rettifica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Pr="006E7153">
        <w:rPr>
          <w:rFonts w:ascii="Times New Roman" w:hAnsi="Times New Roman" w:cs="Times New Roman"/>
          <w:sz w:val="24"/>
          <w:szCs w:val="24"/>
        </w:rPr>
        <w:t>prevede l’onere, a carico del</w:t>
      </w:r>
      <w:r w:rsidRPr="006E7153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6"/>
          <w:sz w:val="24"/>
          <w:szCs w:val="24"/>
        </w:rPr>
        <w:t xml:space="preserve">  </w:t>
      </w:r>
      <w:r w:rsidRPr="006E7153">
        <w:rPr>
          <w:rFonts w:ascii="Times New Roman" w:hAnsi="Times New Roman" w:cs="Times New Roman"/>
          <w:sz w:val="24"/>
          <w:szCs w:val="24"/>
        </w:rPr>
        <w:t>direttore del giornale, di pubblicare le dichiarazioni di soggetti che si ritengano</w:t>
      </w:r>
      <w:r w:rsidRPr="006E7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7153">
        <w:rPr>
          <w:rFonts w:ascii="Times New Roman" w:hAnsi="Times New Roman" w:cs="Times New Roman"/>
          <w:sz w:val="24"/>
          <w:szCs w:val="24"/>
        </w:rPr>
        <w:t>lesi da una notizia o da un’immagine offensiva della loro dignità o contraria a</w:t>
      </w:r>
      <w:r w:rsidRPr="006E7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7153">
        <w:rPr>
          <w:rFonts w:ascii="Times New Roman" w:hAnsi="Times New Roman" w:cs="Times New Roman"/>
          <w:sz w:val="24"/>
          <w:szCs w:val="24"/>
        </w:rPr>
        <w:t>verità, purché le stesse dichiarazioni o le rettifiche non abbiano contenuto</w:t>
      </w:r>
      <w:r w:rsidRPr="006E7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7153">
        <w:rPr>
          <w:rFonts w:ascii="Times New Roman" w:hAnsi="Times New Roman" w:cs="Times New Roman"/>
          <w:sz w:val="24"/>
          <w:szCs w:val="24"/>
        </w:rPr>
        <w:t>suscettibile</w:t>
      </w:r>
      <w:r w:rsidRPr="006E7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7153">
        <w:rPr>
          <w:rFonts w:ascii="Times New Roman" w:hAnsi="Times New Roman" w:cs="Times New Roman"/>
          <w:sz w:val="24"/>
          <w:szCs w:val="24"/>
        </w:rPr>
        <w:t>di incriminazione penale</w:t>
      </w:r>
      <w:r w:rsidRPr="006E7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b) non prevede alcun obbligo a carico del direttore del giornale </w:t>
      </w:r>
      <w:r>
        <w:rPr>
          <w:rFonts w:ascii="Times New Roman" w:hAnsi="Times New Roman" w:cs="Times New Roman"/>
          <w:sz w:val="24"/>
          <w:szCs w:val="24"/>
        </w:rPr>
        <w:br/>
        <w:t xml:space="preserve">c) è prevista anche per le testate telematiche </w:t>
      </w:r>
      <w:r w:rsidR="00850B8B" w:rsidRPr="006E7153">
        <w:rPr>
          <w:rFonts w:ascii="Times New Roman" w:hAnsi="Times New Roman" w:cs="Times New Roman"/>
          <w:sz w:val="24"/>
          <w:szCs w:val="24"/>
        </w:rPr>
        <w:br/>
      </w:r>
    </w:p>
    <w:p w14:paraId="0B7B8067" w14:textId="60DE407B" w:rsidR="006503B1" w:rsidRDefault="00850B8B" w:rsidP="0011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153">
        <w:rPr>
          <w:rFonts w:ascii="Times New Roman" w:hAnsi="Times New Roman" w:cs="Times New Roman"/>
          <w:sz w:val="24"/>
          <w:szCs w:val="24"/>
        </w:rPr>
        <w:br/>
      </w:r>
      <w:r w:rsidR="00304826">
        <w:rPr>
          <w:rFonts w:ascii="Times New Roman" w:hAnsi="Times New Roman" w:cs="Times New Roman"/>
          <w:sz w:val="24"/>
          <w:szCs w:val="24"/>
        </w:rPr>
        <w:t xml:space="preserve">7) </w:t>
      </w:r>
      <w:r w:rsidR="00304826" w:rsidRPr="00304826">
        <w:rPr>
          <w:rFonts w:ascii="Times New Roman" w:hAnsi="Times New Roman" w:cs="Times New Roman"/>
          <w:b/>
          <w:bCs/>
          <w:sz w:val="24"/>
          <w:szCs w:val="24"/>
        </w:rPr>
        <w:t>Il direttore responsabile di un giornale</w:t>
      </w:r>
      <w:r w:rsidR="00304826" w:rsidRPr="0030482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9E4AFE3" w14:textId="676914F5" w:rsidR="00E26136" w:rsidRDefault="006503B1" w:rsidP="0011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26136">
        <w:rPr>
          <w:rFonts w:ascii="Times New Roman" w:hAnsi="Times New Roman" w:cs="Times New Roman"/>
          <w:sz w:val="24"/>
          <w:szCs w:val="24"/>
        </w:rPr>
        <w:t>non è</w:t>
      </w:r>
      <w:r>
        <w:rPr>
          <w:rFonts w:ascii="Times New Roman" w:hAnsi="Times New Roman" w:cs="Times New Roman"/>
          <w:sz w:val="24"/>
          <w:szCs w:val="24"/>
        </w:rPr>
        <w:t xml:space="preserve"> responsabile </w:t>
      </w:r>
      <w:r w:rsidRPr="001079BC">
        <w:rPr>
          <w:rFonts w:ascii="Times New Roman" w:hAnsi="Times New Roman" w:cs="Times New Roman"/>
          <w:sz w:val="24"/>
          <w:szCs w:val="24"/>
        </w:rPr>
        <w:t>nelle ipotesi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9BC">
        <w:rPr>
          <w:rFonts w:ascii="Times New Roman" w:hAnsi="Times New Roman" w:cs="Times New Roman"/>
          <w:sz w:val="24"/>
          <w:szCs w:val="24"/>
        </w:rPr>
        <w:t>in cui non abbia compiuto tutti gli atti che gli sono concessi per evitare la pubblicazione del pezzo diffamatori</w:t>
      </w:r>
    </w:p>
    <w:p w14:paraId="028F7B2F" w14:textId="25744DF9" w:rsidR="00E26136" w:rsidRPr="007D35D2" w:rsidRDefault="006503B1" w:rsidP="001133BA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è responsabile </w:t>
      </w:r>
      <w:r w:rsidRPr="001079BC">
        <w:rPr>
          <w:rFonts w:ascii="Times New Roman" w:hAnsi="Times New Roman" w:cs="Times New Roman"/>
          <w:sz w:val="24"/>
          <w:szCs w:val="24"/>
        </w:rPr>
        <w:t>nelle ipotesi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9BC">
        <w:rPr>
          <w:rFonts w:ascii="Times New Roman" w:hAnsi="Times New Roman" w:cs="Times New Roman"/>
          <w:sz w:val="24"/>
          <w:szCs w:val="24"/>
        </w:rPr>
        <w:t>in cui non abbia compiuto tutti gli atti che gli sono concessi per evitare la pubblicazione del pezzo diffamatori</w:t>
      </w:r>
      <w:r w:rsidR="007D35D2">
        <w:rPr>
          <w:rFonts w:ascii="Times New Roman" w:hAnsi="Times New Roman" w:cs="Times New Roman"/>
          <w:sz w:val="24"/>
          <w:szCs w:val="24"/>
        </w:rPr>
        <w:t>o</w:t>
      </w:r>
      <w:r w:rsidR="00304826">
        <w:rPr>
          <w:rFonts w:ascii="Times New Roman" w:hAnsi="Times New Roman" w:cs="Times New Roman"/>
          <w:sz w:val="24"/>
          <w:szCs w:val="24"/>
        </w:rPr>
        <w:br/>
      </w:r>
      <w:r w:rsidR="0025029B">
        <w:rPr>
          <w:rFonts w:ascii="Times New Roman" w:hAnsi="Times New Roman" w:cs="Times New Roman"/>
          <w:sz w:val="24"/>
          <w:szCs w:val="24"/>
        </w:rPr>
        <w:t xml:space="preserve">c) è responsabile solo nelle ipotesi in cui abbia scritto il pezzo ritenuto diffamatorio </w:t>
      </w:r>
      <w:r w:rsidR="00850B8B" w:rsidRPr="006E7153">
        <w:rPr>
          <w:rFonts w:ascii="Times New Roman" w:hAnsi="Times New Roman" w:cs="Times New Roman"/>
          <w:sz w:val="24"/>
          <w:szCs w:val="24"/>
        </w:rPr>
        <w:br/>
      </w:r>
      <w:r w:rsidR="00850B8B" w:rsidRPr="006E7153">
        <w:rPr>
          <w:rFonts w:ascii="Times New Roman" w:hAnsi="Times New Roman" w:cs="Times New Roman"/>
          <w:sz w:val="24"/>
          <w:szCs w:val="24"/>
        </w:rPr>
        <w:br/>
      </w:r>
      <w:r w:rsidR="00850B8B" w:rsidRPr="006E7153">
        <w:rPr>
          <w:rFonts w:ascii="Times New Roman" w:hAnsi="Times New Roman" w:cs="Times New Roman"/>
          <w:sz w:val="24"/>
          <w:szCs w:val="24"/>
        </w:rPr>
        <w:br/>
      </w:r>
      <w:r w:rsidR="00E26136">
        <w:rPr>
          <w:rFonts w:ascii="Times New Roman" w:hAnsi="Times New Roman" w:cs="Times New Roman"/>
          <w:sz w:val="24"/>
          <w:szCs w:val="24"/>
        </w:rPr>
        <w:t xml:space="preserve">8) </w:t>
      </w:r>
      <w:r w:rsidR="00E26136" w:rsidRPr="007D35D2">
        <w:rPr>
          <w:rFonts w:ascii="Times New Roman" w:hAnsi="Times New Roman" w:cs="Times New Roman"/>
          <w:b/>
          <w:bCs/>
          <w:sz w:val="24"/>
          <w:szCs w:val="24"/>
        </w:rPr>
        <w:t>Per le testate giornalistiche televisive</w:t>
      </w:r>
      <w:r w:rsidR="00E26136">
        <w:rPr>
          <w:rFonts w:ascii="Times New Roman" w:hAnsi="Times New Roman" w:cs="Times New Roman"/>
          <w:sz w:val="24"/>
          <w:szCs w:val="24"/>
        </w:rPr>
        <w:br/>
      </w:r>
      <w:r w:rsidR="00E26136">
        <w:rPr>
          <w:rFonts w:ascii="Times New Roman" w:hAnsi="Times New Roman" w:cs="Times New Roman"/>
          <w:sz w:val="24"/>
          <w:szCs w:val="24"/>
        </w:rPr>
        <w:br/>
      </w:r>
      <w:r w:rsidR="00E26136" w:rsidRPr="007D35D2">
        <w:rPr>
          <w:rFonts w:ascii="Times New Roman" w:hAnsi="Times New Roman" w:cs="Times New Roman"/>
          <w:sz w:val="24"/>
          <w:szCs w:val="24"/>
        </w:rPr>
        <w:t xml:space="preserve">a) non è prevista la registrazione presso la cancelleria del Tribunale competente per territorio </w:t>
      </w:r>
      <w:r w:rsidR="00E26136" w:rsidRPr="007D35D2">
        <w:rPr>
          <w:rFonts w:ascii="Times New Roman" w:hAnsi="Times New Roman" w:cs="Times New Roman"/>
          <w:sz w:val="24"/>
          <w:szCs w:val="24"/>
        </w:rPr>
        <w:br/>
        <w:t xml:space="preserve">b)è prevista la registrazione  presso la cancelleria del Tribunale competente per territorio </w:t>
      </w:r>
      <w:r w:rsidR="007D35D2" w:rsidRPr="007D35D2">
        <w:rPr>
          <w:rFonts w:ascii="Times New Roman" w:hAnsi="Times New Roman" w:cs="Times New Roman"/>
          <w:sz w:val="24"/>
          <w:szCs w:val="24"/>
        </w:rPr>
        <w:br/>
        <w:t>c) può essere prevista l’esenzione dalla registrazione presso la cancelleria del Tribunale competente per territorio</w:t>
      </w:r>
    </w:p>
    <w:p w14:paraId="4E5633B5" w14:textId="55756BAD" w:rsidR="00E26136" w:rsidRDefault="00E26136" w:rsidP="0011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952B3B" w14:textId="7B9A3B0A" w:rsidR="00A100DB" w:rsidRDefault="007D35D2" w:rsidP="001133BA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100DB" w:rsidRPr="00A100DB">
        <w:rPr>
          <w:rFonts w:ascii="Times New Roman" w:hAnsi="Times New Roman" w:cs="Times New Roman"/>
          <w:b/>
          <w:bCs/>
          <w:sz w:val="24"/>
          <w:szCs w:val="24"/>
        </w:rPr>
        <w:t xml:space="preserve">Per le testate giornalistiche telematiche </w:t>
      </w:r>
      <w:r w:rsidR="00A100DB" w:rsidRPr="00A100D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100DB" w:rsidRPr="00A100DB">
        <w:rPr>
          <w:rFonts w:ascii="Times New Roman" w:hAnsi="Times New Roman" w:cs="Times New Roman"/>
          <w:sz w:val="24"/>
          <w:szCs w:val="24"/>
        </w:rPr>
        <w:t>a) è previsto l’obbligo</w:t>
      </w:r>
      <w:r w:rsidR="00A100DB" w:rsidRPr="00A100DB">
        <w:rPr>
          <w:rFonts w:ascii="Times New Roman" w:hAnsi="Times New Roman" w:cs="Times New Roman"/>
          <w:sz w:val="24"/>
          <w:szCs w:val="24"/>
        </w:rPr>
        <w:t xml:space="preserve"> di registrazione per blog e giornali on line che non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intendano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accedere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a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finanziamenti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pubblici,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br/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lastRenderedPageBreak/>
        <w:t>b)</w:t>
      </w:r>
      <w:r w:rsidR="00A100DB" w:rsidRPr="00A100DB">
        <w:rPr>
          <w:rFonts w:ascii="Times New Roman" w:hAnsi="Times New Roman" w:cs="Times New Roman"/>
          <w:sz w:val="24"/>
          <w:szCs w:val="24"/>
        </w:rPr>
        <w:t xml:space="preserve"> è previsto l’obbligo di registrazione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per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quelle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testate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che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conseguano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ricavi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annui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da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attività</w:t>
      </w:r>
      <w:r w:rsidR="00A100DB" w:rsidRPr="00A100DB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editoriali</w:t>
      </w:r>
      <w:r w:rsidR="00A100DB" w:rsidRPr="00A100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superiori a 100.000 euro</w:t>
      </w:r>
      <w:r w:rsidR="00A100DB" w:rsidRPr="00A100DB">
        <w:rPr>
          <w:rFonts w:ascii="Times New Roman" w:hAnsi="Times New Roman" w:cs="Times New Roman"/>
          <w:sz w:val="24"/>
          <w:szCs w:val="24"/>
        </w:rPr>
        <w:br/>
        <w:t xml:space="preserve">c) non </w:t>
      </w:r>
      <w:r w:rsidR="00A100DB" w:rsidRPr="00A100DB">
        <w:rPr>
          <w:rFonts w:ascii="Times New Roman" w:hAnsi="Times New Roman" w:cs="Times New Roman"/>
          <w:sz w:val="24"/>
          <w:szCs w:val="24"/>
        </w:rPr>
        <w:t>è previsto l’obbligo di registrazione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per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quelle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testate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che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conseguano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ricavi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annui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da</w:t>
      </w:r>
      <w:r w:rsidR="00A100DB" w:rsidRPr="00A100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attività</w:t>
      </w:r>
      <w:r w:rsidR="00A100DB" w:rsidRPr="00A100DB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editoriali</w:t>
      </w:r>
      <w:r w:rsidR="00A100DB" w:rsidRPr="00A100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00DB" w:rsidRPr="00A100DB">
        <w:rPr>
          <w:rFonts w:ascii="Times New Roman" w:hAnsi="Times New Roman" w:cs="Times New Roman"/>
          <w:sz w:val="24"/>
          <w:szCs w:val="24"/>
        </w:rPr>
        <w:t>superiori a 100.000 euro</w:t>
      </w:r>
    </w:p>
    <w:p w14:paraId="3B3E8B0E" w14:textId="6FA85777" w:rsidR="007D35D2" w:rsidRPr="00E26136" w:rsidRDefault="007D35D2" w:rsidP="0011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3706B9" w14:textId="0398D7BE" w:rsidR="00850B8B" w:rsidRDefault="00A100DB" w:rsidP="0011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C2238" w:rsidRPr="00603A4A">
        <w:rPr>
          <w:rFonts w:ascii="Times New Roman" w:hAnsi="Times New Roman" w:cs="Times New Roman"/>
          <w:b/>
          <w:bCs/>
          <w:sz w:val="24"/>
          <w:szCs w:val="24"/>
        </w:rPr>
        <w:t>Per il direttore di  testate giornalistiche telematiche</w:t>
      </w:r>
      <w:r w:rsidR="008C2238" w:rsidRPr="00603A4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C2238">
        <w:rPr>
          <w:rFonts w:ascii="Times New Roman" w:hAnsi="Times New Roman" w:cs="Times New Roman"/>
          <w:sz w:val="24"/>
          <w:szCs w:val="24"/>
        </w:rPr>
        <w:br/>
        <w:t xml:space="preserve">a) è previsto, per le legge, lo stesso </w:t>
      </w:r>
      <w:r w:rsidR="00603A4A">
        <w:rPr>
          <w:rFonts w:ascii="Times New Roman" w:hAnsi="Times New Roman" w:cs="Times New Roman"/>
          <w:sz w:val="24"/>
          <w:szCs w:val="24"/>
        </w:rPr>
        <w:t>regime di responsabilità del direttore di un giornale cartaceo</w:t>
      </w:r>
      <w:r w:rsidR="00603A4A">
        <w:rPr>
          <w:rFonts w:ascii="Times New Roman" w:hAnsi="Times New Roman" w:cs="Times New Roman"/>
          <w:sz w:val="24"/>
          <w:szCs w:val="24"/>
        </w:rPr>
        <w:br/>
        <w:t>b)</w:t>
      </w:r>
      <w:r w:rsidR="00603A4A" w:rsidRPr="00603A4A">
        <w:rPr>
          <w:rFonts w:ascii="Times New Roman" w:hAnsi="Times New Roman" w:cs="Times New Roman"/>
          <w:sz w:val="24"/>
          <w:szCs w:val="24"/>
        </w:rPr>
        <w:t xml:space="preserve"> </w:t>
      </w:r>
      <w:r w:rsidR="00603A4A">
        <w:rPr>
          <w:rFonts w:ascii="Times New Roman" w:hAnsi="Times New Roman" w:cs="Times New Roman"/>
          <w:sz w:val="24"/>
          <w:szCs w:val="24"/>
        </w:rPr>
        <w:t xml:space="preserve">non </w:t>
      </w:r>
      <w:r w:rsidR="00603A4A">
        <w:rPr>
          <w:rFonts w:ascii="Times New Roman" w:hAnsi="Times New Roman" w:cs="Times New Roman"/>
          <w:sz w:val="24"/>
          <w:szCs w:val="24"/>
        </w:rPr>
        <w:t>è previsto, per le legge, lo stesso regime di responsabilità del direttore di un giornale cartaceo</w:t>
      </w:r>
      <w:r w:rsidR="00603A4A">
        <w:rPr>
          <w:rFonts w:ascii="Times New Roman" w:hAnsi="Times New Roman" w:cs="Times New Roman"/>
          <w:sz w:val="24"/>
          <w:szCs w:val="24"/>
        </w:rPr>
        <w:br/>
        <w:t xml:space="preserve">c)  in nessun caso è prevista alcuna ipotesi di responsabilità </w:t>
      </w:r>
    </w:p>
    <w:p w14:paraId="26872020" w14:textId="77777777" w:rsidR="00603A4A" w:rsidRDefault="00603A4A" w:rsidP="0011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3CE040" w14:textId="77777777" w:rsidR="00603A4A" w:rsidRDefault="00603A4A" w:rsidP="0011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0ECFBC" w14:textId="77777777" w:rsidR="00603A4A" w:rsidRDefault="00603A4A" w:rsidP="0011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EE8740" w14:textId="29FA36D8" w:rsidR="00603A4A" w:rsidRDefault="00603A4A" w:rsidP="001133B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QUESTIONARIO B</w:t>
      </w:r>
    </w:p>
    <w:p w14:paraId="276DE5CD" w14:textId="77777777" w:rsidR="00603A4A" w:rsidRDefault="00603A4A" w:rsidP="001133B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CE1BD" w14:textId="77777777" w:rsidR="00603A4A" w:rsidRDefault="00603A4A" w:rsidP="001133B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8E402" w14:textId="68C01BCB" w:rsidR="00F51CC3" w:rsidRPr="00696EDD" w:rsidRDefault="00BB2CDD" w:rsidP="001133BA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1CC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51CC3" w:rsidRPr="00850B8B">
        <w:rPr>
          <w:rFonts w:ascii="Times New Roman" w:hAnsi="Times New Roman" w:cs="Times New Roman"/>
          <w:b/>
          <w:bCs/>
          <w:sz w:val="24"/>
          <w:szCs w:val="24"/>
        </w:rPr>
        <w:t>La libertà di manifestazione del pensiero</w:t>
      </w:r>
      <w:r w:rsidR="00F51CC3">
        <w:rPr>
          <w:rFonts w:ascii="Times New Roman" w:hAnsi="Times New Roman" w:cs="Times New Roman"/>
          <w:sz w:val="24"/>
          <w:szCs w:val="24"/>
        </w:rPr>
        <w:br/>
        <w:t>a) riceve tutela costituzionale nell’articolo 21 Cost.</w:t>
      </w:r>
      <w:r w:rsidR="00F51CC3">
        <w:rPr>
          <w:rFonts w:ascii="Times New Roman" w:hAnsi="Times New Roman" w:cs="Times New Roman"/>
          <w:sz w:val="24"/>
          <w:szCs w:val="24"/>
        </w:rPr>
        <w:br/>
        <w:t xml:space="preserve">b) non riceve tutela costituzionale </w:t>
      </w:r>
      <w:r w:rsidR="00F51CC3">
        <w:rPr>
          <w:rFonts w:ascii="Times New Roman" w:hAnsi="Times New Roman" w:cs="Times New Roman"/>
          <w:sz w:val="24"/>
          <w:szCs w:val="24"/>
        </w:rPr>
        <w:br/>
        <w:t>c) riceve tutela costituzionale nell’articolo 15 Cost.</w:t>
      </w:r>
      <w:r w:rsidR="00F51CC3">
        <w:rPr>
          <w:rFonts w:ascii="Times New Roman" w:hAnsi="Times New Roman" w:cs="Times New Roman"/>
          <w:sz w:val="24"/>
          <w:szCs w:val="24"/>
        </w:rPr>
        <w:br/>
      </w:r>
      <w:r w:rsidR="00F51CC3">
        <w:rPr>
          <w:rFonts w:ascii="Times New Roman" w:hAnsi="Times New Roman" w:cs="Times New Roman"/>
          <w:sz w:val="24"/>
          <w:szCs w:val="24"/>
        </w:rPr>
        <w:br/>
        <w:t>2)</w:t>
      </w:r>
      <w:r w:rsidR="00F51CC3" w:rsidRPr="00850B8B">
        <w:rPr>
          <w:rFonts w:ascii="Times New Roman" w:hAnsi="Times New Roman" w:cs="Times New Roman"/>
          <w:b/>
          <w:bCs/>
          <w:sz w:val="24"/>
          <w:szCs w:val="24"/>
        </w:rPr>
        <w:t xml:space="preserve"> La Corte Costituzionale </w:t>
      </w:r>
      <w:r w:rsidR="00F51CC3">
        <w:rPr>
          <w:rFonts w:ascii="Times New Roman" w:hAnsi="Times New Roman" w:cs="Times New Roman"/>
          <w:sz w:val="24"/>
          <w:szCs w:val="24"/>
        </w:rPr>
        <w:br/>
      </w:r>
      <w:r w:rsidR="00F51CC3">
        <w:rPr>
          <w:rFonts w:ascii="Times New Roman" w:hAnsi="Times New Roman" w:cs="Times New Roman"/>
          <w:sz w:val="24"/>
          <w:szCs w:val="24"/>
        </w:rPr>
        <w:br/>
        <w:t xml:space="preserve">a) non si è mai pronunciata sulla libertà di manifestazione del pensiero </w:t>
      </w:r>
      <w:r w:rsidR="00F51CC3">
        <w:rPr>
          <w:rFonts w:ascii="Times New Roman" w:hAnsi="Times New Roman" w:cs="Times New Roman"/>
          <w:sz w:val="24"/>
          <w:szCs w:val="24"/>
        </w:rPr>
        <w:br/>
        <w:t>b) ha definito la libertà di manifestazione del pensiero “</w:t>
      </w:r>
      <w:r w:rsidR="00F51CC3" w:rsidRPr="00850B8B">
        <w:rPr>
          <w:rFonts w:ascii="Times New Roman" w:hAnsi="Times New Roman" w:cs="Times New Roman"/>
          <w:sz w:val="23"/>
        </w:rPr>
        <w:t>pietra</w:t>
      </w:r>
      <w:r w:rsidR="00F51CC3" w:rsidRPr="00850B8B">
        <w:rPr>
          <w:rFonts w:ascii="Times New Roman" w:hAnsi="Times New Roman" w:cs="Times New Roman"/>
          <w:spacing w:val="-16"/>
          <w:sz w:val="23"/>
        </w:rPr>
        <w:t xml:space="preserve"> </w:t>
      </w:r>
      <w:r w:rsidR="00F51CC3" w:rsidRPr="00850B8B">
        <w:rPr>
          <w:rFonts w:ascii="Times New Roman" w:hAnsi="Times New Roman" w:cs="Times New Roman"/>
          <w:sz w:val="23"/>
        </w:rPr>
        <w:t>angolare</w:t>
      </w:r>
      <w:r w:rsidR="00F51CC3" w:rsidRPr="00850B8B">
        <w:rPr>
          <w:rFonts w:ascii="Times New Roman" w:hAnsi="Times New Roman" w:cs="Times New Roman"/>
          <w:spacing w:val="-16"/>
          <w:sz w:val="23"/>
        </w:rPr>
        <w:t xml:space="preserve"> </w:t>
      </w:r>
      <w:r w:rsidR="00F51CC3" w:rsidRPr="00850B8B">
        <w:rPr>
          <w:rFonts w:ascii="Times New Roman" w:hAnsi="Times New Roman" w:cs="Times New Roman"/>
          <w:sz w:val="23"/>
        </w:rPr>
        <w:t>della</w:t>
      </w:r>
      <w:r w:rsidR="00F51CC3" w:rsidRPr="00850B8B">
        <w:rPr>
          <w:rFonts w:ascii="Times New Roman" w:hAnsi="Times New Roman" w:cs="Times New Roman"/>
          <w:spacing w:val="-16"/>
          <w:sz w:val="23"/>
        </w:rPr>
        <w:t xml:space="preserve"> </w:t>
      </w:r>
      <w:r w:rsidR="00F51CC3" w:rsidRPr="00850B8B">
        <w:rPr>
          <w:rFonts w:ascii="Times New Roman" w:hAnsi="Times New Roman" w:cs="Times New Roman"/>
          <w:sz w:val="23"/>
        </w:rPr>
        <w:t>democrazia”</w:t>
      </w:r>
      <w:r w:rsidR="00F51CC3" w:rsidRPr="00850B8B">
        <w:rPr>
          <w:rFonts w:ascii="Times New Roman" w:hAnsi="Times New Roman" w:cs="Times New Roman"/>
          <w:spacing w:val="-12"/>
          <w:sz w:val="23"/>
        </w:rPr>
        <w:t xml:space="preserve"> </w:t>
      </w:r>
      <w:r w:rsidR="00F51CC3" w:rsidRPr="00850B8B">
        <w:rPr>
          <w:rFonts w:ascii="Times New Roman" w:hAnsi="Times New Roman" w:cs="Times New Roman"/>
        </w:rPr>
        <w:t>a</w:t>
      </w:r>
      <w:r w:rsidR="00F51CC3" w:rsidRPr="00850B8B">
        <w:rPr>
          <w:rFonts w:ascii="Times New Roman" w:hAnsi="Times New Roman" w:cs="Times New Roman"/>
          <w:spacing w:val="-66"/>
        </w:rPr>
        <w:t xml:space="preserve"> </w:t>
      </w:r>
      <w:r w:rsidR="00F51CC3" w:rsidRPr="00850B8B">
        <w:rPr>
          <w:rFonts w:ascii="Times New Roman" w:hAnsi="Times New Roman" w:cs="Times New Roman"/>
          <w:sz w:val="24"/>
          <w:szCs w:val="24"/>
        </w:rPr>
        <w:t>prescindere</w:t>
      </w:r>
      <w:r w:rsidR="00F51CC3" w:rsidRPr="00850B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1CC3" w:rsidRPr="00850B8B">
        <w:rPr>
          <w:rFonts w:ascii="Times New Roman" w:hAnsi="Times New Roman" w:cs="Times New Roman"/>
          <w:sz w:val="24"/>
          <w:szCs w:val="24"/>
        </w:rPr>
        <w:t>dalle</w:t>
      </w:r>
      <w:r w:rsidR="00F51CC3" w:rsidRPr="00850B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1CC3" w:rsidRPr="00850B8B">
        <w:rPr>
          <w:rFonts w:ascii="Times New Roman" w:hAnsi="Times New Roman" w:cs="Times New Roman"/>
          <w:sz w:val="24"/>
          <w:szCs w:val="24"/>
        </w:rPr>
        <w:t>modalità di</w:t>
      </w:r>
      <w:r w:rsidR="00F51CC3" w:rsidRPr="00850B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1CC3" w:rsidRPr="00850B8B">
        <w:rPr>
          <w:rFonts w:ascii="Times New Roman" w:hAnsi="Times New Roman" w:cs="Times New Roman"/>
          <w:sz w:val="24"/>
          <w:szCs w:val="24"/>
        </w:rPr>
        <w:t>espressione dello stesso</w:t>
      </w:r>
      <w:r w:rsidR="00F51CC3">
        <w:rPr>
          <w:rFonts w:ascii="Times New Roman" w:hAnsi="Times New Roman" w:cs="Times New Roman"/>
          <w:sz w:val="24"/>
          <w:szCs w:val="24"/>
        </w:rPr>
        <w:br/>
        <w:t>c) ha ritenuto superfluo il rapporto tra libertà di manifestazione del pensiero e democrazia</w:t>
      </w:r>
      <w:r w:rsidR="00F51CC3">
        <w:rPr>
          <w:rFonts w:ascii="Times New Roman" w:hAnsi="Times New Roman" w:cs="Times New Roman"/>
          <w:sz w:val="24"/>
          <w:szCs w:val="24"/>
        </w:rPr>
        <w:br/>
      </w:r>
      <w:r w:rsidR="00F51CC3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="00F51CC3" w:rsidRPr="00850B8B">
        <w:rPr>
          <w:rFonts w:ascii="Times New Roman" w:hAnsi="Times New Roman" w:cs="Times New Roman"/>
          <w:b/>
          <w:bCs/>
          <w:sz w:val="24"/>
          <w:szCs w:val="24"/>
        </w:rPr>
        <w:t>La Legge n° 47/48</w:t>
      </w:r>
      <w:r w:rsidR="00F51CC3">
        <w:rPr>
          <w:rFonts w:ascii="Times New Roman" w:hAnsi="Times New Roman" w:cs="Times New Roman"/>
          <w:sz w:val="24"/>
          <w:szCs w:val="24"/>
        </w:rPr>
        <w:br/>
      </w:r>
      <w:r w:rsidR="00F51CC3">
        <w:rPr>
          <w:rFonts w:ascii="Times New Roman" w:hAnsi="Times New Roman" w:cs="Times New Roman"/>
          <w:sz w:val="24"/>
          <w:szCs w:val="24"/>
        </w:rPr>
        <w:lastRenderedPageBreak/>
        <w:br/>
        <w:t>a) definisce</w:t>
      </w:r>
      <w:r w:rsidR="00F51CC3" w:rsidRPr="00696EDD">
        <w:rPr>
          <w:rFonts w:ascii="Times New Roman" w:hAnsi="Times New Roman" w:cs="Times New Roman"/>
          <w:sz w:val="24"/>
          <w:szCs w:val="24"/>
        </w:rPr>
        <w:t xml:space="preserve"> la stampa in funzione della sua finalità, l’informazione</w:t>
      </w:r>
    </w:p>
    <w:p w14:paraId="21FFF2A0" w14:textId="77777777" w:rsidR="00F51CC3" w:rsidRPr="00696EDD" w:rsidRDefault="00F51CC3" w:rsidP="001133BA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96EDD">
        <w:rPr>
          <w:rFonts w:ascii="Times New Roman" w:hAnsi="Times New Roman" w:cs="Times New Roman"/>
          <w:sz w:val="24"/>
          <w:szCs w:val="24"/>
        </w:rPr>
        <w:t>definisce la stampa in funzione del supporto tecnico che contiene quest’ultima, ossia la carta stampata.</w:t>
      </w:r>
      <w:r>
        <w:rPr>
          <w:rFonts w:ascii="Times New Roman" w:hAnsi="Times New Roman" w:cs="Times New Roman"/>
          <w:sz w:val="24"/>
          <w:szCs w:val="24"/>
        </w:rPr>
        <w:br/>
        <w:t>c) definisce la stampa in funzione della sua finalità e del supporto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Pr="00850B8B">
        <w:rPr>
          <w:rFonts w:ascii="Times New Roman" w:hAnsi="Times New Roman" w:cs="Times New Roman"/>
          <w:b/>
          <w:bCs/>
          <w:sz w:val="24"/>
          <w:szCs w:val="24"/>
        </w:rPr>
        <w:t>La legge n° 47/48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a) definisce i requisiti della stampa periodica</w:t>
      </w:r>
      <w:r>
        <w:rPr>
          <w:rFonts w:ascii="Times New Roman" w:hAnsi="Times New Roman" w:cs="Times New Roman"/>
          <w:sz w:val="24"/>
          <w:szCs w:val="24"/>
        </w:rPr>
        <w:br/>
        <w:t>b) non definisce i requisiti della stampa periodica</w:t>
      </w:r>
      <w:r>
        <w:rPr>
          <w:rFonts w:ascii="Times New Roman" w:hAnsi="Times New Roman" w:cs="Times New Roman"/>
          <w:sz w:val="24"/>
          <w:szCs w:val="24"/>
        </w:rPr>
        <w:br/>
        <w:t>c) ha delegato il governo nella definizione dei requisiti della stampa periodica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5)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carica </w:t>
      </w:r>
      <w:r w:rsidRPr="00850B8B">
        <w:rPr>
          <w:rFonts w:ascii="Times New Roman" w:hAnsi="Times New Roman" w:cs="Times New Roman"/>
          <w:b/>
          <w:bCs/>
          <w:sz w:val="24"/>
          <w:szCs w:val="24"/>
        </w:rPr>
        <w:t>direttore di un giornale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E7153">
        <w:rPr>
          <w:rFonts w:ascii="Times New Roman" w:hAnsi="Times New Roman" w:cs="Times New Roman"/>
          <w:sz w:val="24"/>
          <w:szCs w:val="24"/>
        </w:rPr>
        <w:t>a) non vincolata  al rispetto di nessun requisito per ricoprire tale carica</w:t>
      </w:r>
      <w:r w:rsidRPr="006E7153">
        <w:rPr>
          <w:rFonts w:ascii="Times New Roman" w:hAnsi="Times New Roman" w:cs="Times New Roman"/>
          <w:sz w:val="24"/>
          <w:szCs w:val="24"/>
        </w:rPr>
        <w:br/>
        <w:t>b) non è vincolata a requisiti rinvenibili nel possesso della cittadinanza italiana (o dell’Unione europea) ed il possesso dei requisiti per l’iscrizione nelle liste elettorali politiche</w:t>
      </w:r>
      <w:r w:rsidRPr="006E7153">
        <w:rPr>
          <w:rFonts w:ascii="Times New Roman" w:hAnsi="Times New Roman" w:cs="Times New Roman"/>
          <w:sz w:val="24"/>
          <w:szCs w:val="24"/>
        </w:rPr>
        <w:br/>
        <w:t>c) può essere ricoperta anche un soggetto extra europeo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F2E14" w14:textId="77777777" w:rsidR="00603A4A" w:rsidRDefault="00603A4A" w:rsidP="001133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7CFFA" w14:textId="51A0B9DC" w:rsidR="00F51CC3" w:rsidRDefault="00F51CC3" w:rsidP="0011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8C6B11">
        <w:rPr>
          <w:rFonts w:ascii="Times New Roman" w:hAnsi="Times New Roman" w:cs="Times New Roman"/>
          <w:b/>
          <w:bCs/>
          <w:sz w:val="24"/>
          <w:szCs w:val="24"/>
        </w:rPr>
        <w:t>L’articolo 21 cost.</w:t>
      </w:r>
      <w:r w:rsidR="008C6B1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11D4F">
        <w:rPr>
          <w:rFonts w:ascii="Times New Roman" w:hAnsi="Times New Roman" w:cs="Times New Roman"/>
          <w:sz w:val="24"/>
          <w:szCs w:val="24"/>
        </w:rPr>
        <w:t xml:space="preserve">a) </w:t>
      </w:r>
      <w:r w:rsidR="003354F4">
        <w:rPr>
          <w:rFonts w:ascii="Times New Roman" w:hAnsi="Times New Roman" w:cs="Times New Roman"/>
          <w:sz w:val="24"/>
          <w:szCs w:val="24"/>
        </w:rPr>
        <w:t xml:space="preserve">non prevede alcun riferimento </w:t>
      </w:r>
      <w:r w:rsidR="00540EE4">
        <w:rPr>
          <w:rFonts w:ascii="Times New Roman" w:hAnsi="Times New Roman" w:cs="Times New Roman"/>
          <w:sz w:val="24"/>
          <w:szCs w:val="24"/>
        </w:rPr>
        <w:t>ai mezzi di finanziamento della stampa periodica</w:t>
      </w:r>
      <w:r w:rsidR="00540EE4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B43B0C">
        <w:rPr>
          <w:rFonts w:ascii="Times New Roman" w:hAnsi="Times New Roman" w:cs="Times New Roman"/>
          <w:sz w:val="24"/>
          <w:szCs w:val="24"/>
        </w:rPr>
        <w:t xml:space="preserve">prevede che la legge possa stabilire </w:t>
      </w:r>
      <w:r w:rsidR="00A86350">
        <w:rPr>
          <w:rFonts w:ascii="Times New Roman" w:hAnsi="Times New Roman" w:cs="Times New Roman"/>
          <w:sz w:val="24"/>
          <w:szCs w:val="24"/>
        </w:rPr>
        <w:t>che siano resi noti i mezzi di finanziamento della stampa periodica</w:t>
      </w:r>
      <w:r w:rsidR="00A86350">
        <w:rPr>
          <w:rFonts w:ascii="Times New Roman" w:hAnsi="Times New Roman" w:cs="Times New Roman"/>
          <w:sz w:val="24"/>
          <w:szCs w:val="24"/>
        </w:rPr>
        <w:br/>
        <w:t xml:space="preserve">c) obbliga che </w:t>
      </w:r>
      <w:r w:rsidR="00A86350">
        <w:rPr>
          <w:rFonts w:ascii="Times New Roman" w:hAnsi="Times New Roman" w:cs="Times New Roman"/>
          <w:sz w:val="24"/>
          <w:szCs w:val="24"/>
        </w:rPr>
        <w:t>siano resi noti i mezzi di finanziamento della stampa periodica</w:t>
      </w:r>
      <w:r w:rsidR="00A86350">
        <w:rPr>
          <w:rFonts w:ascii="Times New Roman" w:hAnsi="Times New Roman" w:cs="Times New Roman"/>
          <w:sz w:val="24"/>
          <w:szCs w:val="24"/>
        </w:rPr>
        <w:br/>
      </w:r>
    </w:p>
    <w:p w14:paraId="73E60D88" w14:textId="45C96C24" w:rsidR="00522FAC" w:rsidRDefault="00A86350" w:rsidP="001133BA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22FAC" w:rsidRPr="00522FAC">
        <w:rPr>
          <w:rFonts w:ascii="Times New Roman" w:hAnsi="Times New Roman" w:cs="Times New Roman"/>
          <w:b/>
          <w:bCs/>
          <w:sz w:val="24"/>
          <w:szCs w:val="24"/>
        </w:rPr>
        <w:t>La rettifica</w:t>
      </w:r>
      <w:r w:rsidR="00522FAC" w:rsidRPr="00522FAC">
        <w:rPr>
          <w:rFonts w:ascii="Times New Roman" w:hAnsi="Times New Roman" w:cs="Times New Roman"/>
          <w:sz w:val="24"/>
          <w:szCs w:val="24"/>
        </w:rPr>
        <w:t xml:space="preserve"> </w:t>
      </w:r>
      <w:r w:rsidR="00522FAC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522FAC" w:rsidRPr="00522FAC">
        <w:rPr>
          <w:rFonts w:ascii="Times New Roman" w:hAnsi="Times New Roman" w:cs="Times New Roman"/>
          <w:sz w:val="24"/>
          <w:szCs w:val="24"/>
        </w:rPr>
        <w:t>deve far riferimento allo scritto che le ha determinate e</w:t>
      </w:r>
      <w:r w:rsidR="00522FAC" w:rsidRPr="0052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necessita</w:t>
      </w:r>
      <w:r w:rsidR="00522FAC" w:rsidRPr="00522F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della</w:t>
      </w:r>
      <w:r w:rsidR="00522FAC" w:rsidRPr="00522F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pubblicazione</w:t>
      </w:r>
      <w:r w:rsidR="00522FAC" w:rsidRPr="00522F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nella</w:t>
      </w:r>
      <w:r w:rsidR="00522FAC" w:rsidRPr="00522F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sua</w:t>
      </w:r>
      <w:r w:rsidR="00522FAC" w:rsidRPr="00522F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interezza</w:t>
      </w:r>
      <w:r w:rsidR="00522FAC" w:rsidRPr="00522F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e</w:t>
      </w:r>
      <w:r w:rsidR="00522FAC" w:rsidRPr="0052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con</w:t>
      </w:r>
      <w:r w:rsidR="00522FAC" w:rsidRPr="0052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le</w:t>
      </w:r>
      <w:r w:rsidR="00522FAC" w:rsidRPr="0052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medesime</w:t>
      </w:r>
      <w:r w:rsidR="00522FAC" w:rsidRPr="0052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caratteristiche</w:t>
      </w:r>
      <w:r w:rsidR="00522FAC" w:rsidRPr="0052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tipografiche</w:t>
      </w:r>
      <w:r w:rsidR="00522FAC" w:rsidRPr="0052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delle</w:t>
      </w:r>
      <w:r w:rsidR="00522FAC" w:rsidRPr="0052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dichiarazioni</w:t>
      </w:r>
      <w:r w:rsidR="00522FAC" w:rsidRPr="00522F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contestate.</w:t>
      </w:r>
      <w:r w:rsidR="00522FAC">
        <w:rPr>
          <w:rFonts w:ascii="Times New Roman" w:hAnsi="Times New Roman" w:cs="Times New Roman"/>
          <w:sz w:val="24"/>
          <w:szCs w:val="24"/>
        </w:rPr>
        <w:br/>
        <w:t xml:space="preserve">b) può non far </w:t>
      </w:r>
      <w:r w:rsidR="00522FAC" w:rsidRPr="00522FAC">
        <w:rPr>
          <w:rFonts w:ascii="Times New Roman" w:hAnsi="Times New Roman" w:cs="Times New Roman"/>
          <w:sz w:val="24"/>
          <w:szCs w:val="24"/>
        </w:rPr>
        <w:t>deve far riferimento allo scritto che le ha determinate e</w:t>
      </w:r>
      <w:r w:rsidR="00522FAC" w:rsidRPr="0052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necessita</w:t>
      </w:r>
      <w:r w:rsidR="00522FAC" w:rsidRPr="00522F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della</w:t>
      </w:r>
      <w:r w:rsidR="00522FAC" w:rsidRPr="00522F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pubblicazione</w:t>
      </w:r>
      <w:r w:rsidR="00522FAC" w:rsidRPr="00522F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nella</w:t>
      </w:r>
      <w:r w:rsidR="00522FAC" w:rsidRPr="00522F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sua</w:t>
      </w:r>
      <w:r w:rsidR="00522FAC" w:rsidRPr="00522F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interezza</w:t>
      </w:r>
      <w:r w:rsidR="00522FAC" w:rsidRPr="00522F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e</w:t>
      </w:r>
      <w:r w:rsidR="00522FAC" w:rsidRPr="0052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con</w:t>
      </w:r>
      <w:r w:rsidR="00522FAC" w:rsidRPr="0052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le</w:t>
      </w:r>
      <w:r w:rsidR="00522FAC" w:rsidRPr="0052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medesime</w:t>
      </w:r>
      <w:r w:rsidR="00522FAC" w:rsidRPr="0052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caratteristiche</w:t>
      </w:r>
      <w:r w:rsidR="00522FAC" w:rsidRPr="0052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tipografiche</w:t>
      </w:r>
      <w:r w:rsidR="00522FAC" w:rsidRPr="0052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delle</w:t>
      </w:r>
      <w:r w:rsidR="00522FAC" w:rsidRPr="0052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dichiarazioni</w:t>
      </w:r>
      <w:r w:rsidR="00522FAC" w:rsidRPr="00522F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22FAC" w:rsidRPr="00522FAC">
        <w:rPr>
          <w:rFonts w:ascii="Times New Roman" w:hAnsi="Times New Roman" w:cs="Times New Roman"/>
          <w:sz w:val="24"/>
          <w:szCs w:val="24"/>
        </w:rPr>
        <w:t>contestate.</w:t>
      </w:r>
    </w:p>
    <w:p w14:paraId="378DA189" w14:textId="738AC831" w:rsidR="00522FAC" w:rsidRDefault="00522FAC" w:rsidP="001133BA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52B20">
        <w:rPr>
          <w:rFonts w:ascii="Times New Roman" w:hAnsi="Times New Roman" w:cs="Times New Roman"/>
          <w:sz w:val="24"/>
          <w:szCs w:val="24"/>
        </w:rPr>
        <w:t>non è prevista per l’informazione televisiva</w:t>
      </w:r>
      <w:r w:rsidR="00152B20">
        <w:rPr>
          <w:rFonts w:ascii="Times New Roman" w:hAnsi="Times New Roman" w:cs="Times New Roman"/>
          <w:sz w:val="24"/>
          <w:szCs w:val="24"/>
        </w:rPr>
        <w:br/>
      </w:r>
      <w:r w:rsidR="00152B20">
        <w:rPr>
          <w:rFonts w:ascii="Times New Roman" w:hAnsi="Times New Roman" w:cs="Times New Roman"/>
          <w:sz w:val="24"/>
          <w:szCs w:val="24"/>
        </w:rPr>
        <w:br/>
        <w:t>8</w:t>
      </w:r>
      <w:r w:rsidR="00152B20" w:rsidRPr="003E7F4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39718A" w:rsidRPr="003E7F47">
        <w:rPr>
          <w:rFonts w:ascii="Times New Roman" w:hAnsi="Times New Roman" w:cs="Times New Roman"/>
          <w:b/>
          <w:bCs/>
          <w:sz w:val="24"/>
          <w:szCs w:val="24"/>
        </w:rPr>
        <w:t xml:space="preserve">In caso di articolo diffamatorio </w:t>
      </w:r>
      <w:r w:rsidR="003E7F47" w:rsidRPr="003E7F47">
        <w:rPr>
          <w:rFonts w:ascii="Times New Roman" w:hAnsi="Times New Roman" w:cs="Times New Roman"/>
          <w:b/>
          <w:bCs/>
          <w:sz w:val="24"/>
          <w:szCs w:val="24"/>
        </w:rPr>
        <w:t>anonimo</w:t>
      </w:r>
      <w:r w:rsidR="003E7F47">
        <w:rPr>
          <w:rFonts w:ascii="Times New Roman" w:hAnsi="Times New Roman" w:cs="Times New Roman"/>
          <w:sz w:val="24"/>
          <w:szCs w:val="24"/>
        </w:rPr>
        <w:t xml:space="preserve"> </w:t>
      </w:r>
      <w:r w:rsidR="003E7F47">
        <w:rPr>
          <w:rFonts w:ascii="Times New Roman" w:hAnsi="Times New Roman" w:cs="Times New Roman"/>
          <w:sz w:val="24"/>
          <w:szCs w:val="24"/>
        </w:rPr>
        <w:br/>
      </w:r>
      <w:r w:rsidR="003E7F47">
        <w:rPr>
          <w:rFonts w:ascii="Times New Roman" w:hAnsi="Times New Roman" w:cs="Times New Roman"/>
          <w:sz w:val="24"/>
          <w:szCs w:val="24"/>
        </w:rPr>
        <w:br/>
      </w:r>
      <w:r w:rsidR="00F846FC">
        <w:rPr>
          <w:rFonts w:ascii="Times New Roman" w:hAnsi="Times New Roman" w:cs="Times New Roman"/>
          <w:sz w:val="24"/>
          <w:szCs w:val="24"/>
        </w:rPr>
        <w:lastRenderedPageBreak/>
        <w:t>a) non è prevista alcuna ipotesi di responsabilità</w:t>
      </w:r>
      <w:r w:rsidR="00F846FC">
        <w:rPr>
          <w:rFonts w:ascii="Times New Roman" w:hAnsi="Times New Roman" w:cs="Times New Roman"/>
          <w:sz w:val="24"/>
          <w:szCs w:val="24"/>
        </w:rPr>
        <w:br/>
        <w:t xml:space="preserve">b) il direttore del giornale è esente da responsabilità </w:t>
      </w:r>
    </w:p>
    <w:p w14:paraId="401AA422" w14:textId="45922D46" w:rsidR="00F846FC" w:rsidRDefault="00F846FC" w:rsidP="001133BA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il direttore del giornale risponde in via diretta acquisendone la paternità.</w:t>
      </w:r>
    </w:p>
    <w:p w14:paraId="06B6A189" w14:textId="77777777" w:rsidR="00F846FC" w:rsidRDefault="00F846FC" w:rsidP="001133BA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DB4729" w14:textId="2F845C5B" w:rsidR="00F846FC" w:rsidRDefault="00F846FC" w:rsidP="001133BA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E71BCF">
        <w:rPr>
          <w:rFonts w:ascii="Times New Roman" w:hAnsi="Times New Roman" w:cs="Times New Roman"/>
          <w:sz w:val="24"/>
          <w:szCs w:val="24"/>
        </w:rPr>
        <w:t xml:space="preserve"> </w:t>
      </w:r>
      <w:r w:rsidR="00E71BCF" w:rsidRPr="000143BE">
        <w:rPr>
          <w:rFonts w:ascii="Times New Roman" w:hAnsi="Times New Roman" w:cs="Times New Roman"/>
          <w:b/>
          <w:bCs/>
          <w:sz w:val="24"/>
          <w:szCs w:val="24"/>
        </w:rPr>
        <w:t xml:space="preserve">L’attività giornalistica </w:t>
      </w:r>
      <w:r w:rsidR="00CA443F">
        <w:rPr>
          <w:rFonts w:ascii="Times New Roman" w:hAnsi="Times New Roman" w:cs="Times New Roman"/>
          <w:sz w:val="24"/>
          <w:szCs w:val="24"/>
        </w:rPr>
        <w:br/>
      </w:r>
      <w:r w:rsidR="00CA443F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0143BE">
        <w:rPr>
          <w:rFonts w:ascii="Times New Roman" w:hAnsi="Times New Roman" w:cs="Times New Roman"/>
          <w:sz w:val="24"/>
          <w:szCs w:val="24"/>
        </w:rPr>
        <w:t xml:space="preserve">deve essere svolta  </w:t>
      </w:r>
      <w:r w:rsidR="00CA443F" w:rsidRPr="00BB267F">
        <w:rPr>
          <w:rFonts w:ascii="Times New Roman" w:hAnsi="Times New Roman" w:cs="Times New Roman"/>
          <w:sz w:val="24"/>
          <w:szCs w:val="24"/>
        </w:rPr>
        <w:t>ne</w:t>
      </w:r>
      <w:r w:rsidR="00CA443F">
        <w:rPr>
          <w:rFonts w:ascii="Times New Roman" w:hAnsi="Times New Roman" w:cs="Times New Roman"/>
          <w:sz w:val="24"/>
          <w:szCs w:val="24"/>
        </w:rPr>
        <w:t>l</w:t>
      </w:r>
      <w:r w:rsidR="00CA443F" w:rsidRPr="00BB267F">
        <w:rPr>
          <w:rFonts w:ascii="Times New Roman" w:hAnsi="Times New Roman" w:cs="Times New Roman"/>
          <w:sz w:val="24"/>
          <w:szCs w:val="24"/>
        </w:rPr>
        <w:t xml:space="preserve"> rispetto dei criteri de</w:t>
      </w:r>
      <w:r w:rsidR="00CA443F">
        <w:rPr>
          <w:rFonts w:ascii="Times New Roman" w:hAnsi="Times New Roman" w:cs="Times New Roman"/>
          <w:sz w:val="24"/>
          <w:szCs w:val="24"/>
        </w:rPr>
        <w:t>lla</w:t>
      </w:r>
      <w:r w:rsidR="00CA443F" w:rsidRPr="00BB267F">
        <w:rPr>
          <w:rFonts w:ascii="Times New Roman" w:hAnsi="Times New Roman" w:cs="Times New Roman"/>
          <w:sz w:val="24"/>
          <w:szCs w:val="24"/>
        </w:rPr>
        <w:t xml:space="preserve"> verità, pertinenza e continenza</w:t>
      </w:r>
      <w:r w:rsidR="00CA443F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0143BE">
        <w:rPr>
          <w:rFonts w:ascii="Times New Roman" w:hAnsi="Times New Roman" w:cs="Times New Roman"/>
          <w:sz w:val="24"/>
          <w:szCs w:val="24"/>
        </w:rPr>
        <w:t xml:space="preserve"> deve essere svolta </w:t>
      </w:r>
      <w:r w:rsidR="00CA443F">
        <w:rPr>
          <w:rFonts w:ascii="Times New Roman" w:hAnsi="Times New Roman" w:cs="Times New Roman"/>
          <w:sz w:val="24"/>
          <w:szCs w:val="24"/>
        </w:rPr>
        <w:t>senza alcun limite</w:t>
      </w:r>
      <w:r w:rsidR="00CA443F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0143BE">
        <w:rPr>
          <w:rFonts w:ascii="Times New Roman" w:hAnsi="Times New Roman" w:cs="Times New Roman"/>
          <w:sz w:val="24"/>
          <w:szCs w:val="24"/>
        </w:rPr>
        <w:t>deve essere svolta nel rispetto della sola verità</w:t>
      </w:r>
    </w:p>
    <w:p w14:paraId="0B81E314" w14:textId="59B281BA" w:rsidR="000143BE" w:rsidRDefault="006E689A" w:rsidP="001133BA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83C7A30" w14:textId="58998C83" w:rsidR="006E689A" w:rsidRDefault="000143BE" w:rsidP="0011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6E689A">
        <w:rPr>
          <w:rFonts w:ascii="Times New Roman" w:hAnsi="Times New Roman" w:cs="Times New Roman"/>
          <w:b/>
          <w:bCs/>
          <w:sz w:val="24"/>
          <w:szCs w:val="24"/>
        </w:rPr>
        <w:t>Il direttore di un telegiornale</w:t>
      </w:r>
      <w:r w:rsidR="00BB2CDD">
        <w:rPr>
          <w:rFonts w:ascii="Times New Roman" w:hAnsi="Times New Roman" w:cs="Times New Roman"/>
          <w:sz w:val="24"/>
          <w:szCs w:val="24"/>
        </w:rPr>
        <w:br/>
      </w:r>
      <w:r w:rsidR="00BB2CDD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CA3CBE">
        <w:rPr>
          <w:rFonts w:ascii="Times New Roman" w:hAnsi="Times New Roman" w:cs="Times New Roman"/>
          <w:sz w:val="24"/>
          <w:szCs w:val="24"/>
        </w:rPr>
        <w:t>è obbligato a garantire la rettifica</w:t>
      </w:r>
      <w:r w:rsidR="00CA3CBE">
        <w:rPr>
          <w:rFonts w:ascii="Times New Roman" w:hAnsi="Times New Roman" w:cs="Times New Roman"/>
          <w:sz w:val="24"/>
          <w:szCs w:val="24"/>
        </w:rPr>
        <w:br/>
      </w:r>
      <w:r w:rsidR="006E689A">
        <w:rPr>
          <w:rFonts w:ascii="Times New Roman" w:hAnsi="Times New Roman" w:cs="Times New Roman"/>
          <w:sz w:val="24"/>
          <w:szCs w:val="24"/>
        </w:rPr>
        <w:t>b)</w:t>
      </w:r>
      <w:r w:rsidR="006E689A" w:rsidRPr="00603A4A">
        <w:rPr>
          <w:rFonts w:ascii="Times New Roman" w:hAnsi="Times New Roman" w:cs="Times New Roman"/>
          <w:sz w:val="24"/>
          <w:szCs w:val="24"/>
        </w:rPr>
        <w:t xml:space="preserve"> </w:t>
      </w:r>
      <w:r w:rsidR="006E689A">
        <w:rPr>
          <w:rFonts w:ascii="Times New Roman" w:hAnsi="Times New Roman" w:cs="Times New Roman"/>
          <w:sz w:val="24"/>
          <w:szCs w:val="24"/>
        </w:rPr>
        <w:t xml:space="preserve">non </w:t>
      </w:r>
      <w:r w:rsidR="00CA3CBE">
        <w:rPr>
          <w:rFonts w:ascii="Times New Roman" w:hAnsi="Times New Roman" w:cs="Times New Roman"/>
          <w:sz w:val="24"/>
          <w:szCs w:val="24"/>
        </w:rPr>
        <w:t>è obbligato a garantire la rettifica</w:t>
      </w:r>
      <w:r w:rsidR="006E689A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CA3CBE">
        <w:rPr>
          <w:rFonts w:ascii="Times New Roman" w:hAnsi="Times New Roman" w:cs="Times New Roman"/>
          <w:sz w:val="24"/>
          <w:szCs w:val="24"/>
        </w:rPr>
        <w:t xml:space="preserve">può </w:t>
      </w:r>
      <w:r w:rsidR="00C201B1">
        <w:rPr>
          <w:rFonts w:ascii="Times New Roman" w:hAnsi="Times New Roman" w:cs="Times New Roman"/>
          <w:sz w:val="24"/>
          <w:szCs w:val="24"/>
        </w:rPr>
        <w:t>garantire la rettifica</w:t>
      </w:r>
    </w:p>
    <w:p w14:paraId="13283F75" w14:textId="77777777" w:rsidR="006E689A" w:rsidRDefault="006E689A" w:rsidP="0011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C73C1D" w14:textId="6CC5F535" w:rsidR="000143BE" w:rsidRPr="00522FAC" w:rsidRDefault="00BB2CDD" w:rsidP="00934EC4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24FCDD6" w14:textId="5BA20182" w:rsidR="00A86350" w:rsidRPr="00522FAC" w:rsidRDefault="00A86350" w:rsidP="001133BA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86350" w:rsidRPr="00522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1725"/>
    <w:multiLevelType w:val="hybridMultilevel"/>
    <w:tmpl w:val="E77C0F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0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8B"/>
    <w:rsid w:val="00011D4F"/>
    <w:rsid w:val="000143BE"/>
    <w:rsid w:val="001133BA"/>
    <w:rsid w:val="00152B20"/>
    <w:rsid w:val="0025029B"/>
    <w:rsid w:val="00304826"/>
    <w:rsid w:val="003354F4"/>
    <w:rsid w:val="0039718A"/>
    <w:rsid w:val="003E7F47"/>
    <w:rsid w:val="00476F19"/>
    <w:rsid w:val="00522FAC"/>
    <w:rsid w:val="00533EDA"/>
    <w:rsid w:val="00540EE4"/>
    <w:rsid w:val="00603A4A"/>
    <w:rsid w:val="006128E3"/>
    <w:rsid w:val="006503B1"/>
    <w:rsid w:val="006E689A"/>
    <w:rsid w:val="006E7153"/>
    <w:rsid w:val="007D35D2"/>
    <w:rsid w:val="00850B8B"/>
    <w:rsid w:val="008C2238"/>
    <w:rsid w:val="008C6B11"/>
    <w:rsid w:val="00934EC4"/>
    <w:rsid w:val="009E13B6"/>
    <w:rsid w:val="00A100DB"/>
    <w:rsid w:val="00A86350"/>
    <w:rsid w:val="00B143E2"/>
    <w:rsid w:val="00B43B0C"/>
    <w:rsid w:val="00BB2CDD"/>
    <w:rsid w:val="00C201B1"/>
    <w:rsid w:val="00CA3CBE"/>
    <w:rsid w:val="00CA443F"/>
    <w:rsid w:val="00E26136"/>
    <w:rsid w:val="00E71BCF"/>
    <w:rsid w:val="00F51CC3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58F"/>
  <w15:chartTrackingRefBased/>
  <w15:docId w15:val="{2255AD1F-7F93-4D82-861D-833A5B3B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0B8B"/>
    <w:pPr>
      <w:ind w:left="720"/>
      <w:contextualSpacing/>
    </w:pPr>
  </w:style>
  <w:style w:type="paragraph" w:styleId="Nessunaspaziatura">
    <w:name w:val="No Spacing"/>
    <w:uiPriority w:val="1"/>
    <w:qFormat/>
    <w:rsid w:val="00850B8B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E26136"/>
    <w:pPr>
      <w:widowControl w:val="0"/>
      <w:autoSpaceDE w:val="0"/>
      <w:autoSpaceDN w:val="0"/>
      <w:spacing w:after="0" w:line="240" w:lineRule="auto"/>
      <w:ind w:left="115"/>
    </w:pPr>
    <w:rPr>
      <w:rFonts w:ascii="Tahoma" w:eastAsia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6136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napolitano</dc:creator>
  <cp:keywords/>
  <dc:description/>
  <cp:lastModifiedBy>andrea napolitano</cp:lastModifiedBy>
  <cp:revision>45</cp:revision>
  <dcterms:created xsi:type="dcterms:W3CDTF">2022-11-25T10:35:00Z</dcterms:created>
  <dcterms:modified xsi:type="dcterms:W3CDTF">2022-11-25T12:41:00Z</dcterms:modified>
</cp:coreProperties>
</file>