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8F" w:rsidRPr="00363E8F" w:rsidRDefault="00363E8F" w:rsidP="004C0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E8F">
        <w:rPr>
          <w:rFonts w:ascii="Times New Roman" w:eastAsia="Times New Roman" w:hAnsi="Times New Roman" w:cs="Times New Roman"/>
          <w:b/>
          <w:sz w:val="24"/>
          <w:szCs w:val="24"/>
        </w:rPr>
        <w:t>CELLS</w:t>
      </w:r>
    </w:p>
    <w:p w:rsidR="004C0F6D" w:rsidRDefault="004C0F6D" w:rsidP="004C0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6D">
        <w:rPr>
          <w:rFonts w:ascii="Times New Roman" w:eastAsia="Times New Roman" w:hAnsi="Times New Roman" w:cs="Times New Roman"/>
          <w:sz w:val="24"/>
          <w:szCs w:val="24"/>
        </w:rPr>
        <w:t>http://www.britannica.com/EBchecked/topic/101396/cell/37398/The-nucleus</w:t>
      </w:r>
    </w:p>
    <w:p w:rsidR="004C0F6D" w:rsidRPr="00363E8F" w:rsidRDefault="004C0F6D" w:rsidP="00B54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C0F6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4C0F6D">
        <w:rPr>
          <w:rFonts w:ascii="Times New Roman" w:eastAsia="Times New Roman" w:hAnsi="Times New Roman" w:cs="Times New Roman"/>
          <w:sz w:val="24"/>
          <w:szCs w:val="24"/>
        </w:rPr>
        <w:t>biology</w:t>
      </w:r>
      <w:proofErr w:type="spellEnd"/>
      <w:r w:rsidRPr="004C0F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F6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4C0F6D">
        <w:rPr>
          <w:rFonts w:ascii="Times New Roman" w:eastAsia="Times New Roman" w:hAnsi="Times New Roman" w:cs="Times New Roman"/>
          <w:sz w:val="24"/>
          <w:szCs w:val="24"/>
        </w:rPr>
        <w:t>basic</w:t>
      </w:r>
      <w:proofErr w:type="spellEnd"/>
      <w:r w:rsidRPr="004C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708">
        <w:rPr>
          <w:rFonts w:ascii="Times New Roman" w:eastAsia="Times New Roman" w:hAnsi="Times New Roman" w:cs="Times New Roman"/>
          <w:i/>
          <w:sz w:val="24"/>
          <w:szCs w:val="24"/>
        </w:rPr>
        <w:t>membrane-bound</w:t>
      </w:r>
      <w:proofErr w:type="spellEnd"/>
      <w:r w:rsidRPr="004C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F6D">
        <w:rPr>
          <w:rFonts w:ascii="Times New Roman" w:eastAsia="Times New Roman" w:hAnsi="Times New Roman" w:cs="Times New Roman"/>
          <w:sz w:val="24"/>
          <w:szCs w:val="24"/>
        </w:rPr>
        <w:t>unit</w:t>
      </w:r>
      <w:proofErr w:type="spellEnd"/>
      <w:r w:rsidRPr="004C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F6D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4C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F6D">
        <w:rPr>
          <w:rFonts w:ascii="Times New Roman" w:eastAsia="Times New Roman" w:hAnsi="Times New Roman" w:cs="Times New Roman"/>
          <w:sz w:val="24"/>
          <w:szCs w:val="24"/>
        </w:rPr>
        <w:t>contains</w:t>
      </w:r>
      <w:proofErr w:type="spellEnd"/>
      <w:r w:rsidRPr="004C0F6D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4C0F6D">
        <w:rPr>
          <w:rFonts w:ascii="Times New Roman" w:eastAsia="Times New Roman" w:hAnsi="Times New Roman" w:cs="Times New Roman"/>
          <w:sz w:val="24"/>
          <w:szCs w:val="24"/>
        </w:rPr>
        <w:t>fundamental</w:t>
      </w:r>
      <w:proofErr w:type="spellEnd"/>
      <w:r w:rsidRPr="004C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F6D">
        <w:rPr>
          <w:rFonts w:ascii="Times New Roman" w:eastAsia="Times New Roman" w:hAnsi="Times New Roman" w:cs="Times New Roman"/>
          <w:sz w:val="24"/>
          <w:szCs w:val="24"/>
        </w:rPr>
        <w:t>molecules</w:t>
      </w:r>
      <w:proofErr w:type="spellEnd"/>
      <w:r w:rsidRPr="004C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F6D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4C0F6D">
        <w:rPr>
          <w:rFonts w:ascii="Times New Roman" w:eastAsia="Times New Roman" w:hAnsi="Times New Roman" w:cs="Times New Roman"/>
          <w:sz w:val="24"/>
          <w:szCs w:val="24"/>
        </w:rPr>
        <w:t xml:space="preserve"> life and </w:t>
      </w:r>
      <w:proofErr w:type="spellStart"/>
      <w:r w:rsidRPr="004C0F6D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4C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F6D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 w:rsidRPr="004C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tooltip="living things" w:history="1">
        <w:r w:rsidRPr="00363E8F">
          <w:rPr>
            <w:rFonts w:ascii="Times New Roman" w:eastAsia="Times New Roman" w:hAnsi="Times New Roman" w:cs="Times New Roman"/>
            <w:sz w:val="24"/>
            <w:szCs w:val="24"/>
          </w:rPr>
          <w:t xml:space="preserve">living </w:t>
        </w:r>
        <w:proofErr w:type="spellStart"/>
        <w:r w:rsidRPr="00363E8F">
          <w:rPr>
            <w:rFonts w:ascii="Times New Roman" w:eastAsia="Times New Roman" w:hAnsi="Times New Roman" w:cs="Times New Roman"/>
            <w:sz w:val="24"/>
            <w:szCs w:val="24"/>
          </w:rPr>
          <w:t>things</w:t>
        </w:r>
        <w:proofErr w:type="spellEnd"/>
      </w:hyperlink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composed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. A single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often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 complete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organism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itself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hyperlink r:id="rId5" w:tooltip="bacterium" w:history="1">
        <w:proofErr w:type="spellStart"/>
        <w:r w:rsidRPr="00363E8F">
          <w:rPr>
            <w:rFonts w:ascii="Times New Roman" w:eastAsia="Times New Roman" w:hAnsi="Times New Roman" w:cs="Times New Roman"/>
            <w:sz w:val="24"/>
            <w:szCs w:val="24"/>
          </w:rPr>
          <w:t>bacterium</w:t>
        </w:r>
        <w:proofErr w:type="spellEnd"/>
      </w:hyperlink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hyperlink r:id="rId6" w:tooltip="yeast" w:history="1">
        <w:proofErr w:type="spellStart"/>
        <w:r w:rsidRPr="00363E8F">
          <w:rPr>
            <w:rFonts w:ascii="Times New Roman" w:eastAsia="Times New Roman" w:hAnsi="Times New Roman" w:cs="Times New Roman"/>
            <w:i/>
            <w:sz w:val="24"/>
            <w:szCs w:val="24"/>
            <w:u w:val="single"/>
          </w:rPr>
          <w:t>yeast</w:t>
        </w:r>
        <w:proofErr w:type="spellEnd"/>
      </w:hyperlink>
      <w:r w:rsidRPr="00363E8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cells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acquire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specialized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functions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mature.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cells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cooperate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specialized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cells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become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the building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blocks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large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tooltip="multicellular organisms" w:history="1">
        <w:proofErr w:type="spellStart"/>
        <w:r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multicellular</w:t>
        </w:r>
        <w:proofErr w:type="spellEnd"/>
        <w:r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organisms</w:t>
        </w:r>
        <w:proofErr w:type="spellEnd"/>
      </w:hyperlink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animals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humans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Although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cells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much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larger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than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atoms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still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very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small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smallest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known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cells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are a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tiny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bacteria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called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ref169649"/>
      <w:bookmarkEnd w:id="0"/>
      <w:r w:rsidR="002B6609" w:rsidRPr="00363E8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63E8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"http://www.britannica.com/EBchecked/topic/400296/mycoplasma" \o "mycoplasmas" </w:instrText>
      </w:r>
      <w:r w:rsidR="002B6609" w:rsidRPr="00363E8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  <w:u w:val="single"/>
        </w:rPr>
        <w:t>mycoplasmas</w:t>
      </w:r>
      <w:proofErr w:type="spellEnd"/>
      <w:r w:rsidR="002B6609" w:rsidRPr="00363E8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; some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single-celled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organisms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spheres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0.3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micrometre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diameter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 total mass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Pr="00363E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−14</w:t>
      </w:r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gram—equal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8,000,000,000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hydrogen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atoms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Cells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humans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typically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 mass 400,000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larger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than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the mass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 single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mycoplasma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bacterium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even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human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cells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E8F">
        <w:rPr>
          <w:rFonts w:ascii="Times New Roman" w:eastAsia="Times New Roman" w:hAnsi="Times New Roman" w:cs="Times New Roman"/>
          <w:i/>
          <w:sz w:val="24"/>
          <w:szCs w:val="24"/>
        </w:rPr>
        <w:t xml:space="preserve">are </w:t>
      </w:r>
      <w:proofErr w:type="spellStart"/>
      <w:r w:rsidRPr="00363E8F">
        <w:rPr>
          <w:rFonts w:ascii="Times New Roman" w:eastAsia="Times New Roman" w:hAnsi="Times New Roman" w:cs="Times New Roman"/>
          <w:i/>
          <w:sz w:val="24"/>
          <w:szCs w:val="24"/>
        </w:rPr>
        <w:t>only</w:t>
      </w:r>
      <w:proofErr w:type="spellEnd"/>
      <w:r w:rsidRPr="00363E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i/>
          <w:sz w:val="24"/>
          <w:szCs w:val="24"/>
        </w:rPr>
        <w:t>about</w:t>
      </w:r>
      <w:proofErr w:type="spellEnd"/>
      <w:r w:rsidRPr="00363E8F">
        <w:rPr>
          <w:rFonts w:ascii="Times New Roman" w:eastAsia="Times New Roman" w:hAnsi="Times New Roman" w:cs="Times New Roman"/>
          <w:i/>
          <w:sz w:val="24"/>
          <w:szCs w:val="24"/>
        </w:rPr>
        <w:t xml:space="preserve"> 20 </w:t>
      </w:r>
      <w:proofErr w:type="spellStart"/>
      <w:r w:rsidRPr="00363E8F">
        <w:rPr>
          <w:rFonts w:ascii="Times New Roman" w:eastAsia="Times New Roman" w:hAnsi="Times New Roman" w:cs="Times New Roman"/>
          <w:i/>
          <w:sz w:val="24"/>
          <w:szCs w:val="24"/>
        </w:rPr>
        <w:t>micrometres</w:t>
      </w:r>
      <w:proofErr w:type="spellEnd"/>
      <w:r w:rsidRPr="00363E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i/>
          <w:sz w:val="24"/>
          <w:szCs w:val="24"/>
        </w:rPr>
        <w:t>across</w:t>
      </w:r>
      <w:proofErr w:type="spellEnd"/>
      <w:r w:rsidRPr="00363E8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would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require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sheet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10,000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human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cells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cover the head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 pin, and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each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human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organism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composed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more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than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75,000,000,000,000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cells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F6D" w:rsidRPr="00363E8F" w:rsidRDefault="004C0F6D" w:rsidP="00B54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article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discusses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both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individual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unit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contributing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part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larger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organism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. As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individual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unit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capable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metabolizing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own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nutrients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synthesizing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many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types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molecules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providing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own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energy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replicating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itself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order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produce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succeeding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generations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viewed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enclosed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E8F">
        <w:rPr>
          <w:rFonts w:ascii="Times New Roman" w:eastAsia="Times New Roman" w:hAnsi="Times New Roman" w:cs="Times New Roman"/>
          <w:i/>
          <w:sz w:val="24"/>
          <w:szCs w:val="24"/>
        </w:rPr>
        <w:t>vessel</w:t>
      </w:r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within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innumerable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ooltip="chemical reactions" w:history="1">
        <w:proofErr w:type="spellStart"/>
        <w:r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chemical</w:t>
        </w:r>
        <w:proofErr w:type="spellEnd"/>
        <w:r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reactions</w:t>
        </w:r>
        <w:proofErr w:type="spellEnd"/>
      </w:hyperlink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take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place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simultaneously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reactions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are under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very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precise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control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contribute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the life and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procreation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. In a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multicellular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organism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cells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become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specialized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i/>
          <w:sz w:val="24"/>
          <w:szCs w:val="24"/>
        </w:rPr>
        <w:t>perform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functions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process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differentiation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3E8F">
        <w:rPr>
          <w:rFonts w:ascii="Times New Roman" w:eastAsia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63E8F">
        <w:rPr>
          <w:rFonts w:ascii="Times New Roman" w:eastAsia="Times New Roman" w:hAnsi="Times New Roman" w:cs="Times New Roman"/>
          <w:i/>
          <w:sz w:val="24"/>
          <w:szCs w:val="24"/>
        </w:rPr>
        <w:t>order</w:t>
      </w:r>
      <w:proofErr w:type="spellEnd"/>
      <w:r w:rsidRPr="00363E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spellEnd"/>
      <w:r w:rsidRPr="00363E8F">
        <w:rPr>
          <w:rFonts w:ascii="Times New Roman" w:eastAsia="Times New Roman" w:hAnsi="Times New Roman" w:cs="Times New Roman"/>
          <w:i/>
          <w:sz w:val="24"/>
          <w:szCs w:val="24"/>
        </w:rPr>
        <w:t xml:space="preserve"> do</w:t>
      </w:r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each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keeps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constant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communication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neighbours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. As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receives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nutrients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expels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wastes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into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surroundings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adheres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cooperates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cells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. Cooperative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similar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cells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form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tissues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, and a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cooperation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tissues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in turn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forms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ooltip="organs" w:history="1">
        <w:proofErr w:type="spellStart"/>
        <w:r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organs</w:t>
        </w:r>
        <w:proofErr w:type="spellEnd"/>
      </w:hyperlink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carry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out the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functions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sustain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the life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organism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F6D" w:rsidRPr="00363E8F" w:rsidRDefault="004C0F6D" w:rsidP="00B54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Special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emphasis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given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article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animal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cells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some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discussion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energy-synthesizing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processes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extracellular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components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peculiar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tooltip="plants" w:history="1">
        <w:proofErr w:type="spellStart"/>
        <w:r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plants</w:t>
        </w:r>
        <w:proofErr w:type="spellEnd"/>
      </w:hyperlink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detailed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discussion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biochemistry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plant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cells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3E8F">
        <w:rPr>
          <w:rFonts w:ascii="Times New Roman" w:eastAsia="Times New Roman" w:hAnsi="Times New Roman" w:cs="Times New Roman"/>
          <w:i/>
          <w:iCs/>
          <w:sz w:val="24"/>
          <w:szCs w:val="24"/>
        </w:rPr>
        <w:t>see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tooltip="photosynthesis" w:history="1">
        <w:proofErr w:type="spellStart"/>
        <w:r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photosynthesis</w:t>
        </w:r>
        <w:proofErr w:type="spellEnd"/>
      </w:hyperlink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 full treatment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genetic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events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nucleus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3E8F">
        <w:rPr>
          <w:rFonts w:ascii="Times New Roman" w:eastAsia="Times New Roman" w:hAnsi="Times New Roman" w:cs="Times New Roman"/>
          <w:i/>
          <w:iCs/>
          <w:sz w:val="24"/>
          <w:szCs w:val="24"/>
        </w:rPr>
        <w:t>see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tooltip="heredity" w:history="1">
        <w:proofErr w:type="spellStart"/>
        <w:r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heredity</w:t>
        </w:r>
        <w:proofErr w:type="spellEnd"/>
      </w:hyperlink>
      <w:r w:rsidRPr="00363E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F6D" w:rsidRDefault="004C0F6D" w:rsidP="00B54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F6D">
        <w:rPr>
          <w:rFonts w:ascii="Times New Roman" w:eastAsia="Times New Roman" w:hAnsi="Times New Roman" w:cs="Times New Roman"/>
          <w:sz w:val="24"/>
          <w:szCs w:val="24"/>
        </w:rPr>
        <w:t xml:space="preserve">Bruce M. </w:t>
      </w:r>
      <w:proofErr w:type="spellStart"/>
      <w:r w:rsidRPr="004C0F6D">
        <w:rPr>
          <w:rFonts w:ascii="Times New Roman" w:eastAsia="Times New Roman" w:hAnsi="Times New Roman" w:cs="Times New Roman"/>
          <w:sz w:val="24"/>
          <w:szCs w:val="24"/>
        </w:rPr>
        <w:t>Alberts</w:t>
      </w:r>
      <w:proofErr w:type="spellEnd"/>
      <w:r w:rsidRPr="004C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7708" w:rsidRDefault="004F7708" w:rsidP="004C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708" w:rsidRDefault="004F7708" w:rsidP="004C0F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F7708">
        <w:rPr>
          <w:rFonts w:ascii="Times New Roman" w:eastAsia="Times New Roman" w:hAnsi="Times New Roman" w:cs="Times New Roman"/>
          <w:i/>
          <w:sz w:val="24"/>
          <w:szCs w:val="24"/>
        </w:rPr>
        <w:t>membrane-bound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  racchiuso in una membrana</w:t>
      </w:r>
    </w:p>
    <w:p w:rsidR="004F7708" w:rsidRDefault="002B6609" w:rsidP="004C0F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13" w:tooltip="yeast" w:history="1">
        <w:proofErr w:type="spellStart"/>
        <w:r w:rsidR="004F7708" w:rsidRPr="004F7708">
          <w:rPr>
            <w:rFonts w:ascii="Times New Roman" w:eastAsia="Times New Roman" w:hAnsi="Times New Roman" w:cs="Times New Roman"/>
            <w:i/>
            <w:sz w:val="24"/>
            <w:szCs w:val="24"/>
          </w:rPr>
          <w:t>yeast</w:t>
        </w:r>
        <w:proofErr w:type="spellEnd"/>
      </w:hyperlink>
      <w:r w:rsidR="004F7708">
        <w:rPr>
          <w:rFonts w:ascii="Times New Roman" w:eastAsia="Times New Roman" w:hAnsi="Times New Roman" w:cs="Times New Roman"/>
          <w:i/>
          <w:sz w:val="24"/>
          <w:szCs w:val="24"/>
        </w:rPr>
        <w:t>: lievito</w:t>
      </w:r>
    </w:p>
    <w:p w:rsidR="004F7708" w:rsidRDefault="004F7708" w:rsidP="004C0F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7708">
        <w:rPr>
          <w:rFonts w:ascii="Times New Roman" w:eastAsia="Times New Roman" w:hAnsi="Times New Roman" w:cs="Times New Roman"/>
          <w:i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20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micrometres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across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 sono larghi 20 micrometri</w:t>
      </w:r>
      <w:r w:rsidRPr="004F770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F7708" w:rsidRDefault="004F7708" w:rsidP="004C0F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7708">
        <w:rPr>
          <w:rFonts w:ascii="Times New Roman" w:eastAsia="Times New Roman" w:hAnsi="Times New Roman" w:cs="Times New Roman"/>
          <w:i/>
          <w:sz w:val="24"/>
          <w:szCs w:val="24"/>
        </w:rPr>
        <w:t xml:space="preserve">Vessel: </w:t>
      </w:r>
      <w:r w:rsidR="00DE20B2">
        <w:rPr>
          <w:rFonts w:ascii="Times New Roman" w:eastAsia="Times New Roman" w:hAnsi="Times New Roman" w:cs="Times New Roman"/>
          <w:i/>
          <w:sz w:val="24"/>
          <w:szCs w:val="24"/>
        </w:rPr>
        <w:t xml:space="preserve">qui: </w:t>
      </w:r>
      <w:r w:rsidRPr="004F77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9741E">
        <w:rPr>
          <w:rFonts w:ascii="Times New Roman" w:eastAsia="Times New Roman" w:hAnsi="Times New Roman" w:cs="Times New Roman"/>
          <w:i/>
          <w:sz w:val="24"/>
          <w:szCs w:val="24"/>
        </w:rPr>
        <w:t>recipiente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(anche: vascello, unità navale)</w:t>
      </w:r>
      <w:r w:rsidRPr="004F77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9741E" w:rsidRDefault="00E9741E" w:rsidP="004C0F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E9741E">
        <w:rPr>
          <w:rFonts w:ascii="Times New Roman" w:eastAsia="Times New Roman" w:hAnsi="Times New Roman" w:cs="Times New Roman"/>
          <w:i/>
          <w:sz w:val="24"/>
          <w:szCs w:val="24"/>
        </w:rPr>
        <w:t>Perform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 compiere, eseguire</w:t>
      </w:r>
    </w:p>
    <w:p w:rsidR="00E9741E" w:rsidRDefault="00E9741E" w:rsidP="004C0F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741E">
        <w:rPr>
          <w:rFonts w:ascii="Times New Roman" w:eastAsia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E9741E">
        <w:rPr>
          <w:rFonts w:ascii="Times New Roman" w:eastAsia="Times New Roman" w:hAnsi="Times New Roman" w:cs="Times New Roman"/>
          <w:i/>
          <w:sz w:val="24"/>
          <w:szCs w:val="24"/>
        </w:rPr>
        <w:t>order</w:t>
      </w:r>
      <w:proofErr w:type="spellEnd"/>
      <w:r w:rsidRPr="00E974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41E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spellEnd"/>
      <w:r w:rsidRPr="00E9741E">
        <w:rPr>
          <w:rFonts w:ascii="Times New Roman" w:eastAsia="Times New Roman" w:hAnsi="Times New Roman" w:cs="Times New Roman"/>
          <w:i/>
          <w:sz w:val="24"/>
          <w:szCs w:val="24"/>
        </w:rPr>
        <w:t xml:space="preserve"> do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 per poter fare</w:t>
      </w:r>
    </w:p>
    <w:p w:rsidR="00C90328" w:rsidRDefault="00C90328" w:rsidP="004C0F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C90328">
        <w:rPr>
          <w:rFonts w:ascii="Times New Roman" w:eastAsia="Times New Roman" w:hAnsi="Times New Roman" w:cs="Times New Roman"/>
          <w:i/>
          <w:sz w:val="24"/>
          <w:szCs w:val="24"/>
        </w:rPr>
        <w:t>Assembly</w:t>
      </w:r>
      <w:proofErr w:type="spellEnd"/>
      <w:r w:rsidRPr="00C90328">
        <w:rPr>
          <w:rFonts w:ascii="Times New Roman" w:eastAsia="Times New Roman" w:hAnsi="Times New Roman" w:cs="Times New Roman"/>
          <w:i/>
          <w:sz w:val="24"/>
          <w:szCs w:val="24"/>
        </w:rPr>
        <w:t>: gruppo, insieme</w:t>
      </w:r>
    </w:p>
    <w:p w:rsidR="00C90328" w:rsidRDefault="00C90328" w:rsidP="004C0F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0328" w:rsidRDefault="00C90328" w:rsidP="004C0F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cells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complete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organisms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C90328" w:rsidRDefault="00C90328" w:rsidP="004C0F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mycoplasmas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bigger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smaller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human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cell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C90328" w:rsidRDefault="00C90328" w:rsidP="00C9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90328">
        <w:rPr>
          <w:rFonts w:ascii="Times New Roman" w:eastAsia="Times New Roman" w:hAnsi="Times New Roman" w:cs="Times New Roman"/>
          <w:b/>
          <w:sz w:val="24"/>
          <w:szCs w:val="24"/>
        </w:rPr>
        <w:t>How</w:t>
      </w:r>
      <w:proofErr w:type="spellEnd"/>
      <w:r w:rsidRPr="00C903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328">
        <w:rPr>
          <w:rFonts w:ascii="Times New Roman" w:eastAsia="Times New Roman" w:hAnsi="Times New Roman" w:cs="Times New Roman"/>
          <w:b/>
          <w:sz w:val="24"/>
          <w:szCs w:val="24"/>
        </w:rPr>
        <w:t>much</w:t>
      </w:r>
      <w:proofErr w:type="spellEnd"/>
      <w:r w:rsidRPr="00C903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328">
        <w:rPr>
          <w:rFonts w:ascii="Times New Roman" w:eastAsia="Times New Roman" w:hAnsi="Times New Roman" w:cs="Times New Roman"/>
          <w:b/>
          <w:sz w:val="24"/>
          <w:szCs w:val="24"/>
        </w:rPr>
        <w:t>bigger</w:t>
      </w:r>
      <w:proofErr w:type="spellEnd"/>
      <w:r w:rsidRPr="00C903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328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proofErr w:type="spellEnd"/>
      <w:r w:rsidRPr="00C90328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C90328">
        <w:rPr>
          <w:rFonts w:ascii="Times New Roman" w:eastAsia="Times New Roman" w:hAnsi="Times New Roman" w:cs="Times New Roman"/>
          <w:b/>
          <w:sz w:val="24"/>
          <w:szCs w:val="24"/>
        </w:rPr>
        <w:t>cell</w:t>
      </w:r>
      <w:proofErr w:type="spellEnd"/>
      <w:r w:rsidRPr="00C903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328">
        <w:rPr>
          <w:rFonts w:ascii="Times New Roman" w:eastAsia="Times New Roman" w:hAnsi="Times New Roman" w:cs="Times New Roman"/>
          <w:b/>
          <w:sz w:val="24"/>
          <w:szCs w:val="24"/>
        </w:rPr>
        <w:t>than</w:t>
      </w:r>
      <w:proofErr w:type="spellEnd"/>
      <w:r w:rsidRPr="00C903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328">
        <w:rPr>
          <w:rFonts w:ascii="Times New Roman" w:eastAsia="Times New Roman" w:hAnsi="Times New Roman" w:cs="Times New Roman"/>
          <w:b/>
          <w:sz w:val="24"/>
          <w:szCs w:val="24"/>
        </w:rPr>
        <w:t>an</w:t>
      </w:r>
      <w:proofErr w:type="spellEnd"/>
      <w:r w:rsidRPr="00C903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328">
        <w:rPr>
          <w:rFonts w:ascii="Times New Roman" w:eastAsia="Times New Roman" w:hAnsi="Times New Roman" w:cs="Times New Roman"/>
          <w:b/>
          <w:sz w:val="24"/>
          <w:szCs w:val="24"/>
        </w:rPr>
        <w:t>atom</w:t>
      </w:r>
      <w:proofErr w:type="spellEnd"/>
      <w:r w:rsidRPr="00C90328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C90328" w:rsidRDefault="00C90328" w:rsidP="00C9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individual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cell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do?</w:t>
      </w:r>
    </w:p>
    <w:p w:rsidR="00C90328" w:rsidRDefault="00C90328" w:rsidP="00C9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similar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cells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called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C90328" w:rsidRPr="00C90328" w:rsidRDefault="00C90328" w:rsidP="004C0F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F6D" w:rsidRPr="004C0F6D" w:rsidRDefault="00E9741E" w:rsidP="006D7F06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 w:type="page"/>
      </w:r>
      <w:r w:rsidR="004C0F6D" w:rsidRPr="004C0F6D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The nature and </w:t>
      </w:r>
      <w:proofErr w:type="spellStart"/>
      <w:r w:rsidR="004C0F6D" w:rsidRPr="004C0F6D">
        <w:rPr>
          <w:rFonts w:ascii="Times New Roman" w:eastAsia="Times New Roman" w:hAnsi="Times New Roman" w:cs="Times New Roman"/>
          <w:b/>
          <w:bCs/>
          <w:sz w:val="36"/>
          <w:szCs w:val="36"/>
        </w:rPr>
        <w:t>function</w:t>
      </w:r>
      <w:proofErr w:type="spellEnd"/>
      <w:r w:rsidR="004C0F6D" w:rsidRPr="004C0F6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4C0F6D" w:rsidRPr="004C0F6D">
        <w:rPr>
          <w:rFonts w:ascii="Times New Roman" w:eastAsia="Times New Roman" w:hAnsi="Times New Roman" w:cs="Times New Roman"/>
          <w:b/>
          <w:bCs/>
          <w:sz w:val="36"/>
          <w:szCs w:val="36"/>
        </w:rPr>
        <w:t>of</w:t>
      </w:r>
      <w:proofErr w:type="spellEnd"/>
      <w:r w:rsidR="004C0F6D" w:rsidRPr="004C0F6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4C0F6D" w:rsidRPr="004C0F6D">
        <w:rPr>
          <w:rFonts w:ascii="Times New Roman" w:eastAsia="Times New Roman" w:hAnsi="Times New Roman" w:cs="Times New Roman"/>
          <w:b/>
          <w:bCs/>
          <w:sz w:val="36"/>
          <w:szCs w:val="36"/>
        </w:rPr>
        <w:t>cells</w:t>
      </w:r>
      <w:proofErr w:type="spellEnd"/>
    </w:p>
    <w:p w:rsidR="004C0F6D" w:rsidRPr="00363E8F" w:rsidRDefault="002B6609" w:rsidP="004C0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ooltip="A cell" w:history="1">
        <w:r w:rsidR="004C0F6D"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A </w:t>
        </w:r>
        <w:proofErr w:type="spellStart"/>
        <w:r w:rsidR="004C0F6D"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cell</w:t>
        </w:r>
        <w:proofErr w:type="spellEnd"/>
      </w:hyperlink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enclosed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a plasma </w:t>
      </w:r>
      <w:hyperlink r:id="rId15" w:tooltip="membrane" w:history="1">
        <w:r w:rsidR="004C0F6D"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membrane</w:t>
        </w:r>
      </w:hyperlink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forms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selective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barrier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i/>
          <w:sz w:val="24"/>
          <w:szCs w:val="24"/>
        </w:rPr>
        <w:t>allows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nutrients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enter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4C0F6D" w:rsidRPr="00363E8F">
        <w:rPr>
          <w:rFonts w:ascii="Times New Roman" w:eastAsia="Times New Roman" w:hAnsi="Times New Roman" w:cs="Times New Roman"/>
          <w:i/>
          <w:sz w:val="24"/>
          <w:szCs w:val="24"/>
        </w:rPr>
        <w:t>waste</w:t>
      </w:r>
      <w:proofErr w:type="spellEnd"/>
      <w:r w:rsidR="004C0F6D" w:rsidRPr="00363E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i/>
          <w:sz w:val="24"/>
          <w:szCs w:val="24"/>
        </w:rPr>
        <w:t>products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leave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interior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organized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into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many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specialized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compartments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bookmarkStart w:id="1" w:name="ref169651"/>
      <w:bookmarkEnd w:id="1"/>
      <w:r w:rsidRPr="00363E8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"http://www.britannica.com/EBchecked/topic/431912/organelle" \o "organelles" </w:instrText>
      </w:r>
      <w:r w:rsidRPr="00363E8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  <w:u w:val="single"/>
        </w:rPr>
        <w:t>organelles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each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surrounded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a separate membrane.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major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organelle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bookmarkStart w:id="2" w:name="ref169652"/>
      <w:bookmarkEnd w:id="2"/>
      <w:r w:rsidRPr="00363E8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"http://www.britannica.com/EBchecked/topic/422009/nucleus" \o "nucleus" </w:instrText>
      </w:r>
      <w:r w:rsidRPr="00363E8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  <w:u w:val="single"/>
        </w:rPr>
        <w:t>nucleus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contains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genetic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information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growth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reproduction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Each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contains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nucleus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whereas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types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organelles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in multiple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copies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cellular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contents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bookmarkStart w:id="3" w:name="ref169653"/>
      <w:bookmarkEnd w:id="3"/>
      <w:r w:rsidRPr="00363E8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"http://www.britannica.com/EBchecked/topic/148950/cytoplasm" \o "cytoplasm" </w:instrText>
      </w:r>
      <w:r w:rsidRPr="00363E8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  <w:u w:val="single"/>
        </w:rPr>
        <w:t>cytoplasm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Organelles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include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mitochondria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responsible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energy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transactions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survival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16" w:tooltip="lysosomes" w:history="1">
        <w:proofErr w:type="spellStart"/>
        <w:r w:rsidR="004C0F6D"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lysosomes</w:t>
        </w:r>
        <w:proofErr w:type="spellEnd"/>
      </w:hyperlink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digest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unwanted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materials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within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; and the </w:t>
      </w:r>
      <w:hyperlink r:id="rId17" w:tooltip="endoplasmic reticulum" w:history="1">
        <w:proofErr w:type="spellStart"/>
        <w:r w:rsidR="004C0F6D"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endoplasmic</w:t>
        </w:r>
        <w:proofErr w:type="spellEnd"/>
        <w:r w:rsidR="004C0F6D"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4C0F6D"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reticulum</w:t>
        </w:r>
        <w:proofErr w:type="spellEnd"/>
      </w:hyperlink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and the Golgi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apparatus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play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important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roles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internal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organization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synthesizing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selected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molecules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processing,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sorting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directing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proper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locations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addition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8" w:tooltip="plant cells" w:history="1">
        <w:proofErr w:type="spellStart"/>
        <w:r w:rsidR="004C0F6D"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plant</w:t>
        </w:r>
        <w:proofErr w:type="spellEnd"/>
        <w:r w:rsidR="004C0F6D"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4C0F6D"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cells</w:t>
        </w:r>
        <w:proofErr w:type="spellEnd"/>
      </w:hyperlink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contain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" w:tooltip="chloroplasts" w:history="1">
        <w:proofErr w:type="spellStart"/>
        <w:r w:rsidR="004C0F6D"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chloroplasts</w:t>
        </w:r>
        <w:proofErr w:type="spellEnd"/>
      </w:hyperlink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responsible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photosynthesis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whereby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energy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sunlight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convert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molecules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" w:tooltip="carbon dioxide" w:history="1">
        <w:proofErr w:type="spellStart"/>
        <w:r w:rsidR="004C0F6D"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carbon</w:t>
        </w:r>
        <w:proofErr w:type="spellEnd"/>
        <w:r w:rsidR="004C0F6D"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4C0F6D"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dioxide</w:t>
        </w:r>
        <w:proofErr w:type="spellEnd"/>
      </w:hyperlink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(CO</w:t>
      </w:r>
      <w:r w:rsidR="004C0F6D" w:rsidRPr="00363E8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) and water (H</w:t>
      </w:r>
      <w:r w:rsidR="004C0F6D" w:rsidRPr="00363E8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O)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into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" w:tooltip="carbohydrates" w:history="1">
        <w:proofErr w:type="spellStart"/>
        <w:r w:rsidR="004C0F6D"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carbohydrates</w:t>
        </w:r>
        <w:proofErr w:type="spellEnd"/>
      </w:hyperlink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organelles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space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cytoplasm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called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bookmarkStart w:id="4" w:name="ref169654"/>
      <w:bookmarkEnd w:id="4"/>
      <w:r w:rsidRPr="00363E8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"http://www.britannica.com/EBchecked/topic/148998/cytosol" \o "cytosol" </w:instrText>
      </w:r>
      <w:r w:rsidRPr="00363E8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  <w:u w:val="single"/>
        </w:rPr>
        <w:t>cytosol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cytosol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contains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organized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framework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fibrous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molecules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constitute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hyperlink r:id="rId22" w:tooltip="cytoskeleton" w:history="1">
        <w:proofErr w:type="spellStart"/>
        <w:r w:rsidR="004C0F6D"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cytoskeleton</w:t>
        </w:r>
        <w:proofErr w:type="spellEnd"/>
      </w:hyperlink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gives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shape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enables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organelles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move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within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provides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mechanism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itself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move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cytosol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contains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more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than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10,000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kinds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molecules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involved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cellular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5" w:name="ref169650"/>
      <w:bookmarkEnd w:id="5"/>
      <w:r w:rsidRPr="00363E8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"http://www.britannica.com/EBchecked/topic/22204/anabolism" \o "biosynthesis" </w:instrText>
      </w:r>
      <w:r w:rsidRPr="00363E8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  <w:u w:val="single"/>
        </w:rPr>
        <w:t>biosynthesis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process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making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large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biological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molecules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small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ones</w:t>
      </w:r>
      <w:proofErr w:type="spellEnd"/>
      <w:r w:rsidR="004C0F6D" w:rsidRPr="00363E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F6D" w:rsidRPr="004C0F6D" w:rsidRDefault="004C0F6D" w:rsidP="004C0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Specialized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organelles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are a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characteristic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cells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organisms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known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6" w:name="ref169655"/>
      <w:bookmarkEnd w:id="6"/>
      <w:r w:rsidR="002B6609" w:rsidRPr="00363E8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63E8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"http://www.britannica.com/EBchecked/topic/195150/eukaryote" \o "eukaryotes" </w:instrText>
      </w:r>
      <w:r w:rsidR="002B6609" w:rsidRPr="00363E8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  <w:u w:val="single"/>
        </w:rPr>
        <w:t>eukaryotes</w:t>
      </w:r>
      <w:proofErr w:type="spellEnd"/>
      <w:r w:rsidR="002B6609" w:rsidRPr="00363E8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contrast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cells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organisms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known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7" w:name="ref169656"/>
      <w:bookmarkEnd w:id="7"/>
      <w:r w:rsidR="002B6609" w:rsidRPr="00363E8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63E8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"http://www.britannica.com/EBchecked/topic/478531/prokaryote" \o "prokaryotes" </w:instrText>
      </w:r>
      <w:r w:rsidR="002B6609" w:rsidRPr="00363E8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  <w:u w:val="single"/>
        </w:rPr>
        <w:t>prokaryotes</w:t>
      </w:r>
      <w:proofErr w:type="spellEnd"/>
      <w:r w:rsidR="002B6609" w:rsidRPr="00363E8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contain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organelles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and are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generally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smaller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than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" w:tooltip="eukaryotic cells" w:history="1">
        <w:proofErr w:type="spellStart"/>
        <w:r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eukaryotic</w:t>
        </w:r>
        <w:proofErr w:type="spellEnd"/>
        <w:r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cells</w:t>
        </w:r>
        <w:proofErr w:type="spellEnd"/>
      </w:hyperlink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4C0F6D">
        <w:rPr>
          <w:rFonts w:ascii="Times New Roman" w:eastAsia="Times New Roman" w:hAnsi="Times New Roman" w:cs="Times New Roman"/>
          <w:sz w:val="24"/>
          <w:szCs w:val="24"/>
        </w:rPr>
        <w:t>wever</w:t>
      </w:r>
      <w:proofErr w:type="spellEnd"/>
      <w:r w:rsidRPr="004C0F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0F6D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 w:rsidRPr="004C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F6D">
        <w:rPr>
          <w:rFonts w:ascii="Times New Roman" w:eastAsia="Times New Roman" w:hAnsi="Times New Roman" w:cs="Times New Roman"/>
          <w:sz w:val="24"/>
          <w:szCs w:val="24"/>
        </w:rPr>
        <w:t>cells</w:t>
      </w:r>
      <w:proofErr w:type="spellEnd"/>
      <w:r w:rsidRPr="004C0F6D">
        <w:rPr>
          <w:rFonts w:ascii="Times New Roman" w:eastAsia="Times New Roman" w:hAnsi="Times New Roman" w:cs="Times New Roman"/>
          <w:sz w:val="24"/>
          <w:szCs w:val="24"/>
        </w:rPr>
        <w:t xml:space="preserve"> share strong </w:t>
      </w:r>
      <w:proofErr w:type="spellStart"/>
      <w:r w:rsidRPr="004C0F6D">
        <w:rPr>
          <w:rFonts w:ascii="Times New Roman" w:eastAsia="Times New Roman" w:hAnsi="Times New Roman" w:cs="Times New Roman"/>
          <w:sz w:val="24"/>
          <w:szCs w:val="24"/>
        </w:rPr>
        <w:t>similarities</w:t>
      </w:r>
      <w:proofErr w:type="spellEnd"/>
      <w:r w:rsidRPr="004C0F6D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4C0F6D">
        <w:rPr>
          <w:rFonts w:ascii="Times New Roman" w:eastAsia="Times New Roman" w:hAnsi="Times New Roman" w:cs="Times New Roman"/>
          <w:sz w:val="24"/>
          <w:szCs w:val="24"/>
        </w:rPr>
        <w:t>biochemical</w:t>
      </w:r>
      <w:proofErr w:type="spellEnd"/>
      <w:r w:rsidRPr="004C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F6D">
        <w:rPr>
          <w:rFonts w:ascii="Times New Roman" w:eastAsia="Times New Roman" w:hAnsi="Times New Roman" w:cs="Times New Roman"/>
          <w:sz w:val="24"/>
          <w:szCs w:val="24"/>
        </w:rPr>
        <w:t>function</w:t>
      </w:r>
      <w:proofErr w:type="spellEnd"/>
      <w:r w:rsidRPr="004C0F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F6D" w:rsidRPr="004C0F6D" w:rsidRDefault="004C0F6D" w:rsidP="004C0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C0F6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The </w:t>
      </w:r>
      <w:proofErr w:type="spellStart"/>
      <w:r w:rsidRPr="004C0F6D">
        <w:rPr>
          <w:rFonts w:ascii="Times New Roman" w:eastAsia="Times New Roman" w:hAnsi="Times New Roman" w:cs="Times New Roman"/>
          <w:b/>
          <w:bCs/>
          <w:sz w:val="27"/>
          <w:szCs w:val="27"/>
        </w:rPr>
        <w:t>molecules</w:t>
      </w:r>
      <w:proofErr w:type="spellEnd"/>
      <w:r w:rsidRPr="004C0F6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C0F6D">
        <w:rPr>
          <w:rFonts w:ascii="Times New Roman" w:eastAsia="Times New Roman" w:hAnsi="Times New Roman" w:cs="Times New Roman"/>
          <w:b/>
          <w:bCs/>
          <w:sz w:val="27"/>
          <w:szCs w:val="27"/>
        </w:rPr>
        <w:t>of</w:t>
      </w:r>
      <w:proofErr w:type="spellEnd"/>
      <w:r w:rsidRPr="004C0F6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C0F6D">
        <w:rPr>
          <w:rFonts w:ascii="Times New Roman" w:eastAsia="Times New Roman" w:hAnsi="Times New Roman" w:cs="Times New Roman"/>
          <w:b/>
          <w:bCs/>
          <w:sz w:val="27"/>
          <w:szCs w:val="27"/>
        </w:rPr>
        <w:t>cells</w:t>
      </w:r>
      <w:proofErr w:type="spellEnd"/>
    </w:p>
    <w:p w:rsidR="004C0F6D" w:rsidRPr="00363E8F" w:rsidRDefault="004C0F6D" w:rsidP="004C0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Cells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contain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special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collection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molecules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enclosed</w:t>
      </w:r>
      <w:proofErr w:type="spellEnd"/>
      <w:r w:rsidR="00401C69"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 membrane.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molecules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give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cells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ability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grow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bookmarkStart w:id="8" w:name="ref169658"/>
      <w:bookmarkEnd w:id="8"/>
      <w:r w:rsidR="002B6609" w:rsidRPr="00363E8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63E8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"http://www.britannica.com/EBchecked/topic/498542/reproduction" \o "reproduce" </w:instrText>
      </w:r>
      <w:r w:rsidR="002B6609" w:rsidRPr="00363E8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  <w:u w:val="single"/>
        </w:rPr>
        <w:t>reproduce</w:t>
      </w:r>
      <w:proofErr w:type="spellEnd"/>
      <w:r w:rsidR="002B6609" w:rsidRPr="00363E8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overall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process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cellular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reproduction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occurs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steps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growth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division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growth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ingests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certain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molecules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surroundings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selectively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carrying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" w:tooltip="cell membrane" w:history="1">
        <w:proofErr w:type="spellStart"/>
        <w:r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cell</w:t>
        </w:r>
        <w:proofErr w:type="spellEnd"/>
        <w:r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membrane</w:t>
        </w:r>
      </w:hyperlink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. Once inside the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molecules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subjected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action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highly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specialized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large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elaborately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folded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molecules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called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" w:tooltip="enzymes" w:history="1">
        <w:proofErr w:type="spellStart"/>
        <w:r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enzymes</w:t>
        </w:r>
        <w:proofErr w:type="spellEnd"/>
      </w:hyperlink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Enzymes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act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9" w:name="ref169659"/>
      <w:bookmarkEnd w:id="9"/>
      <w:r w:rsidR="002B6609" w:rsidRPr="00363E8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63E8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"http://www.britannica.com/EBchecked/topic/99128/catalyst" \o "catalysts" </w:instrText>
      </w:r>
      <w:r w:rsidR="002B6609" w:rsidRPr="00363E8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  <w:u w:val="single"/>
        </w:rPr>
        <w:t>catalysts</w:t>
      </w:r>
      <w:proofErr w:type="spellEnd"/>
      <w:r w:rsidR="002B6609" w:rsidRPr="00363E8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binding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ingested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molecules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regulating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the rate at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chemically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altered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chemical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alterations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molecules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more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useful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Unlike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ingested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molecules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catalysts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chemically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altered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themselves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reaction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allowing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catalyst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regulate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specific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chemical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reaction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many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molecules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F6D" w:rsidRPr="00363E8F" w:rsidRDefault="004C0F6D" w:rsidP="004C0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Biological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catalysts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create </w:t>
      </w:r>
      <w:bookmarkStart w:id="10" w:name="ref169661"/>
      <w:bookmarkEnd w:id="10"/>
      <w:r w:rsidR="002B6609" w:rsidRPr="00363E8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63E8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"http://www.britannica.com/EBchecked/topic/104439/chain-reaction" \o "chains" </w:instrText>
      </w:r>
      <w:r w:rsidR="002B6609" w:rsidRPr="00363E8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  <w:u w:val="single"/>
        </w:rPr>
        <w:t>chains</w:t>
      </w:r>
      <w:proofErr w:type="spellEnd"/>
      <w:r w:rsidR="002B6609" w:rsidRPr="00363E8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reactions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words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molecule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chemically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transformed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catalyst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serves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starting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material, or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substrate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second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catalyst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and so on. In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way,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catalysts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small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molecules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brought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into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outside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environment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create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increasingly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complex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reaction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products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products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growth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bookmarkStart w:id="11" w:name="ref169657"/>
      <w:bookmarkEnd w:id="11"/>
      <w:r w:rsidR="002B6609" w:rsidRPr="00363E8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63E8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"http://www.britannica.com/EBchecked/topic/498384/replication" \o "replication" </w:instrText>
      </w:r>
      <w:r w:rsidR="002B6609" w:rsidRPr="00363E8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  <w:u w:val="single"/>
        </w:rPr>
        <w:t>replication</w:t>
      </w:r>
      <w:proofErr w:type="spellEnd"/>
      <w:r w:rsidR="002B6609" w:rsidRPr="00363E8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genetic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material. Once the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genetic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material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been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copied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sufficient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molecules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support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division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divides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create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" w:tooltip="daughter cells" w:history="1">
        <w:proofErr w:type="spellStart"/>
        <w:r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daughter</w:t>
        </w:r>
        <w:proofErr w:type="spellEnd"/>
        <w:r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cells</w:t>
        </w:r>
        <w:proofErr w:type="spellEnd"/>
      </w:hyperlink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many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cycles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growth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division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each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parent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give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rise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millions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daughter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cells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, in the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process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converting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large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amounts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inanimate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matter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into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biologically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active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molecules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F6D" w:rsidRPr="00363E8F" w:rsidRDefault="004C0F6D" w:rsidP="004C0F6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3E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 w:rsidRPr="00363E8F">
        <w:rPr>
          <w:rFonts w:ascii="Times New Roman" w:eastAsia="Times New Roman" w:hAnsi="Times New Roman" w:cs="Times New Roman"/>
          <w:b/>
          <w:bCs/>
          <w:sz w:val="24"/>
          <w:szCs w:val="24"/>
        </w:rPr>
        <w:t>structure</w:t>
      </w:r>
      <w:proofErr w:type="spellEnd"/>
      <w:r w:rsidRPr="00363E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b/>
          <w:bCs/>
          <w:sz w:val="24"/>
          <w:szCs w:val="24"/>
        </w:rPr>
        <w:t>biological</w:t>
      </w:r>
      <w:proofErr w:type="spellEnd"/>
      <w:r w:rsidRPr="00363E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b/>
          <w:bCs/>
          <w:sz w:val="24"/>
          <w:szCs w:val="24"/>
        </w:rPr>
        <w:t>molecules</w:t>
      </w:r>
      <w:proofErr w:type="spellEnd"/>
    </w:p>
    <w:p w:rsidR="004C0F6D" w:rsidRDefault="004C0F6D" w:rsidP="004C0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Cells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largely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composed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compounds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contain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carbon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carbon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atoms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interact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atoms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molecular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compounds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forms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basis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field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organic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" w:tooltip="chemistry" w:history="1">
        <w:proofErr w:type="spellStart"/>
        <w:r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chemistry</w:t>
        </w:r>
        <w:proofErr w:type="spellEnd"/>
      </w:hyperlink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plays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large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role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understanding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basic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functions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cells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Because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2" w:name="ref169662"/>
      <w:bookmarkEnd w:id="12"/>
      <w:r w:rsidR="002B6609" w:rsidRPr="00363E8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63E8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"http://www.britannica.com/EBchecked/topic/94732/carbon" \o "carbon" </w:instrText>
      </w:r>
      <w:r w:rsidR="002B6609" w:rsidRPr="00363E8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  <w:u w:val="single"/>
        </w:rPr>
        <w:t>carbon</w:t>
      </w:r>
      <w:proofErr w:type="spellEnd"/>
      <w:r w:rsidR="002B6609" w:rsidRPr="00363E8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atoms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form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lastRenderedPageBreak/>
        <w:t>stable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i/>
          <w:sz w:val="24"/>
          <w:szCs w:val="24"/>
        </w:rPr>
        <w:t>bonds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four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atoms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uniquely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suited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construction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complex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molecules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complex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molecules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typically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up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chains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rings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contain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hydrogen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oxygen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nitrogen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atoms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well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carbon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atoms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molecules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consist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anywhere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millions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atoms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linked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together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specific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arrays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Most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carbon-containing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molecules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cells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built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up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members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four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families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small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organic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molecules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sugars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8" w:tooltip="amino acids" w:history="1">
        <w:r w:rsidRPr="00DB739B">
          <w:rPr>
            <w:rFonts w:ascii="Times New Roman" w:eastAsia="Times New Roman" w:hAnsi="Times New Roman" w:cs="Times New Roman"/>
            <w:sz w:val="24"/>
            <w:szCs w:val="24"/>
          </w:rPr>
          <w:t xml:space="preserve">amino </w:t>
        </w:r>
        <w:proofErr w:type="spellStart"/>
        <w:r w:rsidRPr="00DB739B">
          <w:rPr>
            <w:rFonts w:ascii="Times New Roman" w:eastAsia="Times New Roman" w:hAnsi="Times New Roman" w:cs="Times New Roman"/>
            <w:sz w:val="24"/>
            <w:szCs w:val="24"/>
          </w:rPr>
          <w:t>acids</w:t>
        </w:r>
        <w:proofErr w:type="spellEnd"/>
      </w:hyperlink>
      <w:r w:rsidRPr="00DB73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9" w:tooltip="nucleotides" w:history="1">
        <w:proofErr w:type="spellStart"/>
        <w:r w:rsidRPr="00DB739B">
          <w:rPr>
            <w:rFonts w:ascii="Times New Roman" w:eastAsia="Times New Roman" w:hAnsi="Times New Roman" w:cs="Times New Roman"/>
            <w:sz w:val="24"/>
            <w:szCs w:val="24"/>
          </w:rPr>
          <w:t>nucleotides</w:t>
        </w:r>
        <w:proofErr w:type="spellEnd"/>
      </w:hyperlink>
      <w:r w:rsidRPr="00DB73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739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bookmarkStart w:id="13" w:name="ref169663"/>
      <w:bookmarkEnd w:id="13"/>
      <w:r w:rsidR="002B6609" w:rsidRPr="00363E8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63E8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"http://www.britannica.com/EBchecked/topic/202621/fatty-acid" \o "fatty acids" </w:instrText>
      </w:r>
      <w:r w:rsidR="002B6609" w:rsidRPr="00363E8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  <w:u w:val="single"/>
        </w:rPr>
        <w:t>f</w:t>
      </w:r>
      <w:r w:rsidRPr="00DB739B">
        <w:rPr>
          <w:rFonts w:ascii="Times New Roman" w:eastAsia="Times New Roman" w:hAnsi="Times New Roman" w:cs="Times New Roman"/>
          <w:sz w:val="24"/>
          <w:szCs w:val="24"/>
        </w:rPr>
        <w:t>atty</w:t>
      </w:r>
      <w:proofErr w:type="spellEnd"/>
      <w:r w:rsidRPr="00DB7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39B">
        <w:rPr>
          <w:rFonts w:ascii="Times New Roman" w:eastAsia="Times New Roman" w:hAnsi="Times New Roman" w:cs="Times New Roman"/>
          <w:sz w:val="24"/>
          <w:szCs w:val="24"/>
        </w:rPr>
        <w:t>acid</w:t>
      </w:r>
      <w:r w:rsidRPr="00363E8F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proofErr w:type="spellEnd"/>
      <w:r w:rsidR="002B6609" w:rsidRPr="00363E8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Each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families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contains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molecules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resemble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another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both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structure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function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addition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important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functions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molecules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build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large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macromolecules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example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sugars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linked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form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" w:tooltip="polysaccharides" w:history="1">
        <w:proofErr w:type="spellStart"/>
        <w:r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</w:t>
        </w:r>
        <w:r w:rsidRPr="00DB739B">
          <w:rPr>
            <w:rFonts w:ascii="Times New Roman" w:eastAsia="Times New Roman" w:hAnsi="Times New Roman" w:cs="Times New Roman"/>
            <w:sz w:val="24"/>
            <w:szCs w:val="24"/>
          </w:rPr>
          <w:t>olysaccharides</w:t>
        </w:r>
        <w:proofErr w:type="spellEnd"/>
      </w:hyperlink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" w:tooltip="starch" w:history="1">
        <w:proofErr w:type="spellStart"/>
        <w:r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starch</w:t>
        </w:r>
        <w:proofErr w:type="spellEnd"/>
      </w:hyperlink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32" w:tooltip="glycogen" w:history="1">
        <w:proofErr w:type="spellStart"/>
        <w:r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glycogen</w:t>
        </w:r>
        <w:proofErr w:type="spellEnd"/>
      </w:hyperlink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bookmarkStart w:id="14" w:name="ref169664"/>
      <w:bookmarkEnd w:id="14"/>
      <w:r w:rsidR="002B6609" w:rsidRPr="00363E8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63E8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"http://www.britannica.com/EBchecked/topic/20691/amino-acid" \o "amino acids" </w:instrText>
      </w:r>
      <w:r w:rsidR="002B6609" w:rsidRPr="00363E8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63E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amino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  <w:u w:val="single"/>
        </w:rPr>
        <w:t>acids</w:t>
      </w:r>
      <w:proofErr w:type="spellEnd"/>
      <w:r w:rsidR="002B6609" w:rsidRPr="00363E8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linked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form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5" w:name="ref169665"/>
      <w:bookmarkEnd w:id="15"/>
      <w:r w:rsidR="002B6609" w:rsidRPr="00363E8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63E8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"http://www.britannica.com/EBchecked/topic/479680/protein" \o "proteins" </w:instrText>
      </w:r>
      <w:r w:rsidR="002B6609" w:rsidRPr="00363E8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  <w:u w:val="single"/>
        </w:rPr>
        <w:t>proteins</w:t>
      </w:r>
      <w:proofErr w:type="spellEnd"/>
      <w:r w:rsidR="002B6609" w:rsidRPr="00363E8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nucleotides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linked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form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hyperlink r:id="rId33" w:tooltip="DNA" w:history="1">
        <w:r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DNA</w:t>
        </w:r>
      </w:hyperlink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2B6609" w:rsidRPr="00363E8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63E8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"http://www.britannica.com/EBchecked/topic/167063/DNA" \o "deoxyribonucleic acid" </w:instrText>
      </w:r>
      <w:r w:rsidR="002B6609" w:rsidRPr="00363E8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63E8F">
        <w:rPr>
          <w:rFonts w:ascii="Times New Roman" w:eastAsia="Times New Roman" w:hAnsi="Times New Roman" w:cs="Times New Roman"/>
          <w:sz w:val="24"/>
          <w:szCs w:val="24"/>
          <w:u w:val="single"/>
        </w:rPr>
        <w:t>deoxyribonucleic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acid</w:t>
      </w:r>
      <w:r w:rsidR="002B6609" w:rsidRPr="00363E8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) and </w:t>
      </w:r>
      <w:hyperlink r:id="rId34" w:tooltip="RNA" w:history="1">
        <w:r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RNA</w:t>
        </w:r>
      </w:hyperlink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39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2B6609" w:rsidRPr="00DB739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B739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"http://www.britannica.com/EBchecked/topic/505043/RNA" \o "ribonucleic acid" </w:instrText>
      </w:r>
      <w:r w:rsidR="002B6609" w:rsidRPr="00DB739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B739B">
        <w:rPr>
          <w:rFonts w:ascii="Times New Roman" w:eastAsia="Times New Roman" w:hAnsi="Times New Roman" w:cs="Times New Roman"/>
          <w:sz w:val="24"/>
          <w:szCs w:val="24"/>
        </w:rPr>
        <w:t>ribonucleic</w:t>
      </w:r>
      <w:proofErr w:type="spellEnd"/>
      <w:r w:rsidRPr="00DB739B">
        <w:rPr>
          <w:rFonts w:ascii="Times New Roman" w:eastAsia="Times New Roman" w:hAnsi="Times New Roman" w:cs="Times New Roman"/>
          <w:sz w:val="24"/>
          <w:szCs w:val="24"/>
        </w:rPr>
        <w:t xml:space="preserve"> acid</w:t>
      </w:r>
      <w:r w:rsidR="002B6609" w:rsidRPr="00DB739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5" w:tooltip="chromosomes" w:history="1">
        <w:proofErr w:type="spellStart"/>
        <w:r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chromosomes</w:t>
        </w:r>
        <w:proofErr w:type="spellEnd"/>
      </w:hyperlink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, and the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fatty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acids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linked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form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hyperlink r:id="rId36" w:tooltip="lipids" w:history="1">
        <w:proofErr w:type="spellStart"/>
        <w:r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lipids</w:t>
        </w:r>
        <w:proofErr w:type="spellEnd"/>
      </w:hyperlink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E8F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Pr="0036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7" w:tooltip="membranes" w:history="1">
        <w:proofErr w:type="spellStart"/>
        <w:r w:rsidRPr="00363E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membranes</w:t>
        </w:r>
        <w:proofErr w:type="spellEnd"/>
      </w:hyperlink>
      <w:r w:rsidRPr="004C0F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7F06" w:rsidRDefault="006D7F06" w:rsidP="006D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F06" w:rsidRDefault="006D7F06" w:rsidP="006D7F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6D7F06">
        <w:rPr>
          <w:rFonts w:ascii="Times New Roman" w:eastAsia="Times New Roman" w:hAnsi="Times New Roman" w:cs="Times New Roman"/>
          <w:i/>
          <w:sz w:val="24"/>
          <w:szCs w:val="24"/>
        </w:rPr>
        <w:t>Allow</w:t>
      </w:r>
      <w:proofErr w:type="spellEnd"/>
      <w:r w:rsidRPr="006D7F06">
        <w:rPr>
          <w:rFonts w:ascii="Times New Roman" w:eastAsia="Times New Roman" w:hAnsi="Times New Roman" w:cs="Times New Roman"/>
          <w:i/>
          <w:sz w:val="24"/>
          <w:szCs w:val="24"/>
        </w:rPr>
        <w:t>: permettere</w:t>
      </w:r>
    </w:p>
    <w:p w:rsidR="00401C69" w:rsidRDefault="006D7F06" w:rsidP="006D7F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6D7F06">
        <w:rPr>
          <w:rFonts w:ascii="Times New Roman" w:eastAsia="Times New Roman" w:hAnsi="Times New Roman" w:cs="Times New Roman"/>
          <w:i/>
          <w:sz w:val="24"/>
          <w:szCs w:val="24"/>
        </w:rPr>
        <w:t>waste</w:t>
      </w:r>
      <w:proofErr w:type="spellEnd"/>
      <w:r w:rsidRPr="006D7F0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7F06">
        <w:rPr>
          <w:rFonts w:ascii="Times New Roman" w:eastAsia="Times New Roman" w:hAnsi="Times New Roman" w:cs="Times New Roman"/>
          <w:i/>
          <w:sz w:val="24"/>
          <w:szCs w:val="24"/>
        </w:rPr>
        <w:t>products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 prodotti di scarto</w:t>
      </w:r>
    </w:p>
    <w:p w:rsidR="006D7F06" w:rsidRDefault="00401C69" w:rsidP="006D7F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01C69">
        <w:rPr>
          <w:rFonts w:ascii="Times New Roman" w:eastAsia="Times New Roman" w:hAnsi="Times New Roman" w:cs="Times New Roman"/>
          <w:i/>
          <w:sz w:val="24"/>
          <w:szCs w:val="24"/>
        </w:rPr>
        <w:t>bonds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 legami</w:t>
      </w:r>
      <w:r w:rsidR="006D7F0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D7F06" w:rsidRDefault="006D7F06" w:rsidP="006D7F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F06" w:rsidRDefault="006D7F06" w:rsidP="006D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D7F06">
        <w:rPr>
          <w:rFonts w:ascii="Times New Roman" w:eastAsia="Times New Roman" w:hAnsi="Times New Roman" w:cs="Times New Roman"/>
          <w:b/>
          <w:sz w:val="24"/>
          <w:szCs w:val="24"/>
        </w:rPr>
        <w:t>Which</w:t>
      </w:r>
      <w:proofErr w:type="spellEnd"/>
      <w:r w:rsidRPr="006D7F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F06">
        <w:rPr>
          <w:rFonts w:ascii="Times New Roman" w:eastAsia="Times New Roman" w:hAnsi="Times New Roman" w:cs="Times New Roman"/>
          <w:b/>
          <w:sz w:val="24"/>
          <w:szCs w:val="24"/>
        </w:rPr>
        <w:t>organelle</w:t>
      </w:r>
      <w:proofErr w:type="spellEnd"/>
      <w:r w:rsidRPr="006D7F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F06">
        <w:rPr>
          <w:rFonts w:ascii="Times New Roman" w:eastAsia="Times New Roman" w:hAnsi="Times New Roman" w:cs="Times New Roman"/>
          <w:b/>
          <w:sz w:val="24"/>
          <w:szCs w:val="24"/>
        </w:rPr>
        <w:t>contains</w:t>
      </w:r>
      <w:proofErr w:type="spellEnd"/>
      <w:r w:rsidRPr="006D7F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F06">
        <w:rPr>
          <w:rFonts w:ascii="Times New Roman" w:eastAsia="Times New Roman" w:hAnsi="Times New Roman" w:cs="Times New Roman"/>
          <w:b/>
          <w:sz w:val="24"/>
          <w:szCs w:val="24"/>
        </w:rPr>
        <w:t>most</w:t>
      </w:r>
      <w:proofErr w:type="spellEnd"/>
      <w:r w:rsidRPr="006D7F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F06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 w:rsidRPr="006D7F06">
        <w:rPr>
          <w:rFonts w:ascii="Times New Roman" w:eastAsia="Times New Roman" w:hAnsi="Times New Roman" w:cs="Times New Roman"/>
          <w:b/>
          <w:sz w:val="24"/>
          <w:szCs w:val="24"/>
        </w:rPr>
        <w:t xml:space="preserve"> the </w:t>
      </w:r>
      <w:proofErr w:type="spellStart"/>
      <w:r w:rsidRPr="006D7F06">
        <w:rPr>
          <w:rFonts w:ascii="Times New Roman" w:eastAsia="Times New Roman" w:hAnsi="Times New Roman" w:cs="Times New Roman"/>
          <w:b/>
          <w:sz w:val="24"/>
          <w:szCs w:val="24"/>
        </w:rPr>
        <w:t>genetic</w:t>
      </w:r>
      <w:proofErr w:type="spellEnd"/>
      <w:r w:rsidRPr="006D7F06"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6D7F06" w:rsidRDefault="006D7F06" w:rsidP="006D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D7F06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proofErr w:type="spellEnd"/>
      <w:r w:rsidRPr="006D7F06">
        <w:rPr>
          <w:rFonts w:ascii="Times New Roman" w:eastAsia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6D7F06">
        <w:rPr>
          <w:rFonts w:ascii="Times New Roman" w:eastAsia="Times New Roman" w:hAnsi="Times New Roman" w:cs="Times New Roman"/>
          <w:b/>
          <w:sz w:val="24"/>
          <w:szCs w:val="24"/>
        </w:rPr>
        <w:t>mitochondria</w:t>
      </w:r>
      <w:proofErr w:type="spellEnd"/>
      <w:r w:rsidRPr="006D7F06">
        <w:rPr>
          <w:rFonts w:ascii="Times New Roman" w:eastAsia="Times New Roman" w:hAnsi="Times New Roman" w:cs="Times New Roman"/>
          <w:b/>
          <w:sz w:val="24"/>
          <w:szCs w:val="24"/>
        </w:rPr>
        <w:t xml:space="preserve"> do?</w:t>
      </w:r>
    </w:p>
    <w:p w:rsidR="000A5CDF" w:rsidRPr="00823737" w:rsidRDefault="000A5CDF" w:rsidP="006D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D7F06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proofErr w:type="spellEnd"/>
      <w:r w:rsidRPr="006D7F06">
        <w:rPr>
          <w:rFonts w:ascii="Times New Roman" w:eastAsia="Times New Roman" w:hAnsi="Times New Roman" w:cs="Times New Roman"/>
          <w:b/>
          <w:sz w:val="24"/>
          <w:szCs w:val="24"/>
        </w:rPr>
        <w:t xml:space="preserve"> do </w:t>
      </w:r>
      <w:hyperlink r:id="rId38" w:tooltip="lysosomes" w:history="1">
        <w:proofErr w:type="spellStart"/>
        <w:r w:rsidRPr="000A5CDF">
          <w:rPr>
            <w:rFonts w:ascii="Times New Roman" w:eastAsia="Times New Roman" w:hAnsi="Times New Roman" w:cs="Times New Roman"/>
            <w:b/>
            <w:sz w:val="24"/>
            <w:szCs w:val="24"/>
          </w:rPr>
          <w:t>lysosomes</w:t>
        </w:r>
        <w:proofErr w:type="spellEnd"/>
      </w:hyperlink>
      <w:r w:rsidRPr="000A5CDF">
        <w:rPr>
          <w:rFonts w:ascii="Times New Roman" w:eastAsia="Times New Roman" w:hAnsi="Times New Roman" w:cs="Times New Roman"/>
          <w:b/>
          <w:sz w:val="24"/>
          <w:szCs w:val="24"/>
        </w:rPr>
        <w:t xml:space="preserve"> do?</w:t>
      </w:r>
      <w:r w:rsidRPr="008237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F06B6" w:rsidRDefault="000A5CDF" w:rsidP="006D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D7F06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proofErr w:type="spellEnd"/>
      <w:r w:rsidRPr="006D7F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F06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Gorgi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apparatus</w:t>
      </w:r>
      <w:proofErr w:type="spellEnd"/>
      <w:r w:rsidRPr="000A5CDF">
        <w:rPr>
          <w:rFonts w:ascii="Times New Roman" w:eastAsia="Times New Roman" w:hAnsi="Times New Roman" w:cs="Times New Roman"/>
          <w:b/>
          <w:sz w:val="24"/>
          <w:szCs w:val="24"/>
        </w:rPr>
        <w:t xml:space="preserve"> do</w:t>
      </w:r>
    </w:p>
    <w:p w:rsidR="00823737" w:rsidRDefault="00823737" w:rsidP="006D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23737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proofErr w:type="spellEnd"/>
      <w:r w:rsidRPr="008237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3737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proofErr w:type="spellEnd"/>
      <w:r w:rsidRPr="00823737">
        <w:rPr>
          <w:rFonts w:ascii="Times New Roman" w:eastAsia="Times New Roman" w:hAnsi="Times New Roman" w:cs="Times New Roman"/>
          <w:b/>
          <w:sz w:val="24"/>
          <w:szCs w:val="24"/>
        </w:rPr>
        <w:t xml:space="preserve"> the </w:t>
      </w:r>
      <w:hyperlink r:id="rId39" w:tooltip="biosynthesis" w:history="1">
        <w:proofErr w:type="spellStart"/>
        <w:r w:rsidRPr="00823737">
          <w:rPr>
            <w:rFonts w:ascii="Times New Roman" w:eastAsia="Times New Roman" w:hAnsi="Times New Roman" w:cs="Times New Roman"/>
            <w:b/>
            <w:sz w:val="24"/>
            <w:szCs w:val="24"/>
          </w:rPr>
          <w:t>biosynthesis</w:t>
        </w:r>
        <w:proofErr w:type="spellEnd"/>
      </w:hyperlink>
      <w:r w:rsidRPr="008237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3737">
        <w:rPr>
          <w:rFonts w:ascii="Times New Roman" w:eastAsia="Times New Roman" w:hAnsi="Times New Roman" w:cs="Times New Roman"/>
          <w:b/>
          <w:sz w:val="24"/>
          <w:szCs w:val="24"/>
        </w:rPr>
        <w:t>process</w:t>
      </w:r>
      <w:proofErr w:type="spellEnd"/>
      <w:r w:rsidRPr="00823737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CA00A7" w:rsidRDefault="00CA00A7" w:rsidP="006D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A00A7">
        <w:rPr>
          <w:rFonts w:ascii="Times New Roman" w:eastAsia="Times New Roman" w:hAnsi="Times New Roman" w:cs="Times New Roman"/>
          <w:b/>
          <w:sz w:val="24"/>
          <w:szCs w:val="24"/>
        </w:rPr>
        <w:t>Does</w:t>
      </w:r>
      <w:proofErr w:type="spellEnd"/>
      <w:r w:rsidRPr="00CA00A7">
        <w:rPr>
          <w:rFonts w:ascii="Times New Roman" w:eastAsia="Times New Roman" w:hAnsi="Times New Roman" w:cs="Times New Roman"/>
          <w:b/>
          <w:sz w:val="24"/>
          <w:szCs w:val="24"/>
        </w:rPr>
        <w:t xml:space="preserve"> a  </w:t>
      </w:r>
      <w:hyperlink r:id="rId40" w:tooltip="prokaryotes" w:history="1">
        <w:proofErr w:type="spellStart"/>
        <w:r w:rsidRPr="00CA00A7">
          <w:rPr>
            <w:rFonts w:ascii="Times New Roman" w:eastAsia="Times New Roman" w:hAnsi="Times New Roman" w:cs="Times New Roman"/>
            <w:b/>
            <w:sz w:val="24"/>
            <w:szCs w:val="24"/>
          </w:rPr>
          <w:t>prokaryotes</w:t>
        </w:r>
        <w:proofErr w:type="spellEnd"/>
      </w:hyperlink>
      <w:r w:rsidRPr="00CA00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0A7">
        <w:rPr>
          <w:rFonts w:ascii="Times New Roman" w:eastAsia="Times New Roman" w:hAnsi="Times New Roman" w:cs="Times New Roman"/>
          <w:b/>
          <w:sz w:val="24"/>
          <w:szCs w:val="24"/>
        </w:rPr>
        <w:t>cell</w:t>
      </w:r>
      <w:proofErr w:type="spellEnd"/>
      <w:r w:rsidRPr="00CA00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0A7">
        <w:rPr>
          <w:rFonts w:ascii="Times New Roman" w:eastAsia="Times New Roman" w:hAnsi="Times New Roman" w:cs="Times New Roman"/>
          <w:b/>
          <w:sz w:val="24"/>
          <w:szCs w:val="24"/>
        </w:rPr>
        <w:t>contain</w:t>
      </w:r>
      <w:proofErr w:type="spellEnd"/>
      <w:r w:rsidRPr="00CA00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0A7">
        <w:rPr>
          <w:rFonts w:ascii="Times New Roman" w:eastAsia="Times New Roman" w:hAnsi="Times New Roman" w:cs="Times New Roman"/>
          <w:b/>
          <w:sz w:val="24"/>
          <w:szCs w:val="24"/>
        </w:rPr>
        <w:t>organell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A00A7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proofErr w:type="spellEnd"/>
      <w:r w:rsidRPr="00CA00A7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401C69" w:rsidRDefault="00401C69" w:rsidP="006D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enzymes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within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cell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401C69" w:rsidRPr="006D7F06" w:rsidRDefault="00401C69" w:rsidP="006D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element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compounds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cell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mostly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sectPr w:rsidR="00401C69" w:rsidRPr="006D7F06" w:rsidSect="00A024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C0F6D"/>
    <w:rsid w:val="00052032"/>
    <w:rsid w:val="000A5CDF"/>
    <w:rsid w:val="002B6609"/>
    <w:rsid w:val="00363E8F"/>
    <w:rsid w:val="00401C69"/>
    <w:rsid w:val="004C0F6D"/>
    <w:rsid w:val="004F7708"/>
    <w:rsid w:val="006D7F06"/>
    <w:rsid w:val="007F06B6"/>
    <w:rsid w:val="00823737"/>
    <w:rsid w:val="00A02411"/>
    <w:rsid w:val="00B54482"/>
    <w:rsid w:val="00C90328"/>
    <w:rsid w:val="00CA00A7"/>
    <w:rsid w:val="00DB739B"/>
    <w:rsid w:val="00DE20B2"/>
    <w:rsid w:val="00E9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411"/>
  </w:style>
  <w:style w:type="paragraph" w:styleId="Titolo2">
    <w:name w:val="heading 2"/>
    <w:basedOn w:val="Normale"/>
    <w:link w:val="Titolo2Carattere"/>
    <w:uiPriority w:val="9"/>
    <w:qFormat/>
    <w:rsid w:val="004C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4C0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4C0F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C0F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C0F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C0F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4C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4C0F6D"/>
    <w:rPr>
      <w:color w:val="0000FF"/>
      <w:u w:val="single"/>
    </w:rPr>
  </w:style>
  <w:style w:type="character" w:customStyle="1" w:styleId="bps-advertisement">
    <w:name w:val="bps-advertisement"/>
    <w:basedOn w:val="Carpredefinitoparagrafo"/>
    <w:rsid w:val="004C0F6D"/>
  </w:style>
  <w:style w:type="character" w:styleId="Enfasicorsivo">
    <w:name w:val="Emphasis"/>
    <w:basedOn w:val="Carpredefinitoparagrafo"/>
    <w:uiPriority w:val="20"/>
    <w:qFormat/>
    <w:rsid w:val="004C0F6D"/>
    <w:rPr>
      <w:i/>
      <w:iCs/>
    </w:rPr>
  </w:style>
  <w:style w:type="character" w:customStyle="1" w:styleId="bps-article-author">
    <w:name w:val="bps-article-author"/>
    <w:basedOn w:val="Carpredefinitoparagrafo"/>
    <w:rsid w:val="004C0F6D"/>
  </w:style>
  <w:style w:type="character" w:customStyle="1" w:styleId="bps-assembly-container">
    <w:name w:val="bps-assembly-container"/>
    <w:basedOn w:val="Carpredefinitoparagrafo"/>
    <w:rsid w:val="004C0F6D"/>
  </w:style>
  <w:style w:type="character" w:customStyle="1" w:styleId="ilad">
    <w:name w:val="il_ad"/>
    <w:basedOn w:val="Carpredefinitoparagrafo"/>
    <w:rsid w:val="004C0F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annica.com/EBchecked/topic/108802/chemical-reaction" TargetMode="External"/><Relationship Id="rId13" Type="http://schemas.openxmlformats.org/officeDocument/2006/relationships/hyperlink" Target="http://www.britannica.com/EBchecked/topic/652395/yeast" TargetMode="External"/><Relationship Id="rId18" Type="http://schemas.openxmlformats.org/officeDocument/2006/relationships/hyperlink" Target="http://www.britannica.com/EBchecked/topic/463311/plant-cell" TargetMode="External"/><Relationship Id="rId26" Type="http://schemas.openxmlformats.org/officeDocument/2006/relationships/hyperlink" Target="http://www.britannica.com/EBchecked/topic/152352/daughter-cell" TargetMode="External"/><Relationship Id="rId39" Type="http://schemas.openxmlformats.org/officeDocument/2006/relationships/hyperlink" Target="http://www.britannica.com/EBchecked/topic/22204/anabolis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ritannica.com/EBchecked/topic/94687/carbohydrate" TargetMode="External"/><Relationship Id="rId34" Type="http://schemas.openxmlformats.org/officeDocument/2006/relationships/hyperlink" Target="http://www.britannica.com/EBchecked/topic/505043/RN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britannica.com/EBchecked/topic/396985/multicellular-organism" TargetMode="External"/><Relationship Id="rId12" Type="http://schemas.openxmlformats.org/officeDocument/2006/relationships/hyperlink" Target="http://www.britannica.com/EBchecked/topic/262934/heredity" TargetMode="External"/><Relationship Id="rId17" Type="http://schemas.openxmlformats.org/officeDocument/2006/relationships/hyperlink" Target="http://www.britannica.com/EBchecked/topic/187020/endoplasmic-reticulum" TargetMode="External"/><Relationship Id="rId25" Type="http://schemas.openxmlformats.org/officeDocument/2006/relationships/hyperlink" Target="http://www.britannica.com/EBchecked/topic/189245/enzyme" TargetMode="External"/><Relationship Id="rId33" Type="http://schemas.openxmlformats.org/officeDocument/2006/relationships/hyperlink" Target="http://www.britannica.com/EBchecked/topic/167063/DNA" TargetMode="External"/><Relationship Id="rId38" Type="http://schemas.openxmlformats.org/officeDocument/2006/relationships/hyperlink" Target="http://www.britannica.com/EBchecked/topic/353184/lysosom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ritannica.com/EBchecked/topic/353184/lysosome" TargetMode="External"/><Relationship Id="rId20" Type="http://schemas.openxmlformats.org/officeDocument/2006/relationships/hyperlink" Target="http://www.britannica.com/EBchecked/topic/94900/carbon-dioxide" TargetMode="External"/><Relationship Id="rId29" Type="http://schemas.openxmlformats.org/officeDocument/2006/relationships/hyperlink" Target="http://www.britannica.com/EBchecked/topic/421985/nucleotide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ritannica.com/EBchecked/topic/652395/yeast" TargetMode="External"/><Relationship Id="rId11" Type="http://schemas.openxmlformats.org/officeDocument/2006/relationships/hyperlink" Target="http://www.britannica.com/EBchecked/topic/458172/photosynthesis" TargetMode="External"/><Relationship Id="rId24" Type="http://schemas.openxmlformats.org/officeDocument/2006/relationships/hyperlink" Target="http://www.britannica.com/EBchecked/topic/463558/cell-membrane" TargetMode="External"/><Relationship Id="rId32" Type="http://schemas.openxmlformats.org/officeDocument/2006/relationships/hyperlink" Target="http://www.britannica.com/EBchecked/topic/236084/glycogen" TargetMode="External"/><Relationship Id="rId37" Type="http://schemas.openxmlformats.org/officeDocument/2006/relationships/hyperlink" Target="http://www.britannica.com/EBchecked/topic/374264/membrane" TargetMode="External"/><Relationship Id="rId40" Type="http://schemas.openxmlformats.org/officeDocument/2006/relationships/hyperlink" Target="http://www.britannica.com/EBchecked/topic/478531/prokaryote" TargetMode="External"/><Relationship Id="rId5" Type="http://schemas.openxmlformats.org/officeDocument/2006/relationships/hyperlink" Target="http://www.britannica.com/EBchecked/topic/48203/bacteria" TargetMode="External"/><Relationship Id="rId15" Type="http://schemas.openxmlformats.org/officeDocument/2006/relationships/hyperlink" Target="http://www.britannica.com/EBchecked/topic/374264/membrane" TargetMode="External"/><Relationship Id="rId23" Type="http://schemas.openxmlformats.org/officeDocument/2006/relationships/hyperlink" Target="http://www.britannica.com/EBchecked/topic/195150/eukaryote" TargetMode="External"/><Relationship Id="rId28" Type="http://schemas.openxmlformats.org/officeDocument/2006/relationships/hyperlink" Target="http://www.britannica.com/EBchecked/topic/20691/amino-acid" TargetMode="External"/><Relationship Id="rId36" Type="http://schemas.openxmlformats.org/officeDocument/2006/relationships/hyperlink" Target="http://www.britannica.com/EBchecked/topic/342808/lipid" TargetMode="External"/><Relationship Id="rId10" Type="http://schemas.openxmlformats.org/officeDocument/2006/relationships/hyperlink" Target="http://www.britannica.com/EBchecked/topic/463192/plant" TargetMode="External"/><Relationship Id="rId19" Type="http://schemas.openxmlformats.org/officeDocument/2006/relationships/hyperlink" Target="http://www.britannica.com/EBchecked/topic/113761/chloroplast" TargetMode="External"/><Relationship Id="rId31" Type="http://schemas.openxmlformats.org/officeDocument/2006/relationships/hyperlink" Target="http://www.britannica.com/EBchecked/topic/563582/starch" TargetMode="External"/><Relationship Id="rId4" Type="http://schemas.openxmlformats.org/officeDocument/2006/relationships/hyperlink" Target="http://www.britannica.com/EBchecked/topic/344848/living-things" TargetMode="External"/><Relationship Id="rId9" Type="http://schemas.openxmlformats.org/officeDocument/2006/relationships/hyperlink" Target="http://www.britannica.com/EBchecked/topic/431855/organ" TargetMode="External"/><Relationship Id="rId14" Type="http://schemas.openxmlformats.org/officeDocument/2006/relationships/hyperlink" Target="http://www.britannica.com/EBchecked/topic/37/A-cell" TargetMode="External"/><Relationship Id="rId22" Type="http://schemas.openxmlformats.org/officeDocument/2006/relationships/hyperlink" Target="http://www.britannica.com/EBchecked/topic/148990/cytoskeleton" TargetMode="External"/><Relationship Id="rId27" Type="http://schemas.openxmlformats.org/officeDocument/2006/relationships/hyperlink" Target="http://www.britannica.com/EBchecked/topic/108987/chemistry" TargetMode="External"/><Relationship Id="rId30" Type="http://schemas.openxmlformats.org/officeDocument/2006/relationships/hyperlink" Target="http://www.britannica.com/EBchecked/topic/469090/polysaccharide" TargetMode="External"/><Relationship Id="rId35" Type="http://schemas.openxmlformats.org/officeDocument/2006/relationships/hyperlink" Target="http://www.britannica.com/EBchecked/topic/116055/chromosom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Epc</dc:creator>
  <cp:keywords/>
  <dc:description/>
  <cp:lastModifiedBy>Epc</cp:lastModifiedBy>
  <cp:revision>12</cp:revision>
  <dcterms:created xsi:type="dcterms:W3CDTF">2010-01-06T16:54:00Z</dcterms:created>
  <dcterms:modified xsi:type="dcterms:W3CDTF">2010-01-10T18:23:00Z</dcterms:modified>
</cp:coreProperties>
</file>